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A2B7D" w:rsidRPr="00032E6A" w:rsidRDefault="008A2B7D" w:rsidP="008A2B7D">
      <w:pPr>
        <w:spacing w:after="200" w:line="276" w:lineRule="auto"/>
      </w:pPr>
      <w:r>
        <w:rPr>
          <w:rFonts w:ascii="Verdana" w:hAnsi="Verdana"/>
          <w:b/>
          <w:sz w:val="22"/>
          <w:szCs w:val="22"/>
        </w:rPr>
        <w:t>Regulation</w:t>
      </w:r>
      <w:r w:rsidRPr="003A1091">
        <w:rPr>
          <w:rFonts w:ascii="Verdana" w:hAnsi="Verdana"/>
          <w:b/>
          <w:sz w:val="22"/>
          <w:szCs w:val="22"/>
        </w:rPr>
        <w:t xml:space="preserve"> 5</w:t>
      </w:r>
      <w:r>
        <w:rPr>
          <w:rFonts w:ascii="Verdana" w:hAnsi="Verdana"/>
          <w:b/>
          <w:sz w:val="22"/>
          <w:szCs w:val="22"/>
        </w:rPr>
        <w:t>:</w:t>
      </w:r>
      <w:r w:rsidRPr="003A1091">
        <w:rPr>
          <w:rFonts w:ascii="Verdana" w:hAnsi="Verdana"/>
          <w:b/>
          <w:sz w:val="22"/>
          <w:szCs w:val="22"/>
        </w:rPr>
        <w:t xml:space="preserve"> E</w:t>
      </w:r>
      <w:r>
        <w:rPr>
          <w:rFonts w:ascii="Verdana" w:hAnsi="Verdana"/>
          <w:b/>
          <w:sz w:val="22"/>
          <w:szCs w:val="22"/>
        </w:rPr>
        <w:t>lection</w:t>
      </w:r>
      <w:r w:rsidRPr="003A1091">
        <w:rPr>
          <w:rFonts w:ascii="Verdana" w:hAnsi="Verdana"/>
          <w:b/>
          <w:sz w:val="22"/>
          <w:szCs w:val="22"/>
        </w:rPr>
        <w:t xml:space="preserve"> R</w:t>
      </w:r>
      <w:r>
        <w:rPr>
          <w:rFonts w:ascii="Verdana" w:hAnsi="Verdana"/>
          <w:b/>
          <w:sz w:val="22"/>
          <w:szCs w:val="22"/>
        </w:rPr>
        <w:t>egulations</w:t>
      </w:r>
    </w:p>
    <w:p w:rsidR="008A2B7D" w:rsidRPr="003A1091" w:rsidRDefault="008A2B7D" w:rsidP="008A2B7D">
      <w:pPr>
        <w:jc w:val="both"/>
        <w:rPr>
          <w:rFonts w:ascii="Verdana" w:hAnsi="Verdana"/>
          <w:sz w:val="22"/>
          <w:szCs w:val="22"/>
        </w:rPr>
      </w:pPr>
    </w:p>
    <w:p w:rsidR="008A2B7D" w:rsidRDefault="008A2B7D" w:rsidP="008A2B7D">
      <w:pPr>
        <w:jc w:val="both"/>
        <w:rPr>
          <w:rFonts w:ascii="Verdana" w:hAnsi="Verdana"/>
          <w:b/>
          <w:sz w:val="22"/>
          <w:szCs w:val="22"/>
        </w:rPr>
      </w:pPr>
      <w:r w:rsidRPr="003A1091">
        <w:rPr>
          <w:rFonts w:ascii="Verdana" w:hAnsi="Verdana"/>
          <w:b/>
          <w:sz w:val="22"/>
          <w:szCs w:val="22"/>
        </w:rPr>
        <w:t>1</w:t>
      </w:r>
      <w:r w:rsidRPr="003A1091">
        <w:rPr>
          <w:rFonts w:ascii="Verdana" w:hAnsi="Verdana"/>
          <w:b/>
          <w:sz w:val="22"/>
          <w:szCs w:val="22"/>
        </w:rPr>
        <w:tab/>
        <w:t>G</w:t>
      </w:r>
      <w:r>
        <w:rPr>
          <w:rFonts w:ascii="Verdana" w:hAnsi="Verdana"/>
          <w:b/>
          <w:sz w:val="22"/>
          <w:szCs w:val="22"/>
        </w:rPr>
        <w:t>eneral Provisions</w:t>
      </w:r>
    </w:p>
    <w:p w:rsidR="008A2B7D" w:rsidRPr="003A1091" w:rsidRDefault="008A2B7D" w:rsidP="008A2B7D">
      <w:pPr>
        <w:jc w:val="both"/>
        <w:rPr>
          <w:rFonts w:ascii="Verdana" w:hAnsi="Verdana"/>
          <w:b/>
          <w:sz w:val="22"/>
          <w:szCs w:val="22"/>
        </w:rPr>
      </w:pPr>
    </w:p>
    <w:p w:rsidR="008A2B7D" w:rsidRDefault="008A2B7D" w:rsidP="008A2B7D">
      <w:pPr>
        <w:pStyle w:val="ListParagraph"/>
        <w:numPr>
          <w:ilvl w:val="1"/>
          <w:numId w:val="9"/>
        </w:numPr>
        <w:contextualSpacing/>
        <w:jc w:val="both"/>
        <w:rPr>
          <w:rFonts w:ascii="Verdana" w:hAnsi="Verdana"/>
          <w:sz w:val="22"/>
          <w:szCs w:val="22"/>
        </w:rPr>
      </w:pPr>
      <w:r w:rsidRPr="007D4776">
        <w:rPr>
          <w:rFonts w:ascii="Verdana" w:hAnsi="Verdana"/>
          <w:sz w:val="22"/>
          <w:szCs w:val="22"/>
        </w:rPr>
        <w:t xml:space="preserve">The elections of the President and Vice-Presidents (together being the “Sabbatical Officers”) and any other elected officers of the </w:t>
      </w:r>
      <w:smartTag w:uri="urn:schemas-microsoft-com:office:smarttags" w:element="place">
        <w:r>
          <w:rPr>
            <w:rFonts w:ascii="Verdana" w:hAnsi="Verdana"/>
            <w:sz w:val="22"/>
            <w:szCs w:val="22"/>
          </w:rPr>
          <w:t>Union</w:t>
        </w:r>
      </w:smartTag>
      <w:r>
        <w:rPr>
          <w:rFonts w:ascii="Verdana" w:hAnsi="Verdana"/>
          <w:sz w:val="22"/>
          <w:szCs w:val="22"/>
        </w:rPr>
        <w:t xml:space="preserve"> </w:t>
      </w:r>
      <w:r w:rsidRPr="007D4776">
        <w:rPr>
          <w:rFonts w:ascii="Verdana" w:hAnsi="Verdana"/>
          <w:sz w:val="22"/>
          <w:szCs w:val="22"/>
        </w:rPr>
        <w:t>(“Elections”) shall be carried out in accordance with these regulations (the “Regulations”).</w:t>
      </w:r>
    </w:p>
    <w:p w:rsidR="008A2B7D" w:rsidRDefault="008A2B7D" w:rsidP="008A2B7D">
      <w:pPr>
        <w:pStyle w:val="ListParagraph"/>
        <w:jc w:val="both"/>
      </w:pPr>
    </w:p>
    <w:p w:rsidR="008A2B7D" w:rsidRDefault="008A2B7D" w:rsidP="008A2B7D">
      <w:pPr>
        <w:pStyle w:val="ListParagraph"/>
        <w:numPr>
          <w:ilvl w:val="1"/>
          <w:numId w:val="9"/>
        </w:numPr>
        <w:contextualSpacing/>
        <w:jc w:val="both"/>
        <w:rPr>
          <w:rFonts w:ascii="Verdana" w:hAnsi="Verdana"/>
          <w:sz w:val="22"/>
          <w:szCs w:val="22"/>
        </w:rPr>
      </w:pPr>
      <w:r w:rsidRPr="003A1091">
        <w:rPr>
          <w:rFonts w:ascii="Verdana" w:hAnsi="Verdana"/>
          <w:sz w:val="22"/>
          <w:szCs w:val="22"/>
        </w:rPr>
        <w:t>The</w:t>
      </w:r>
      <w:r>
        <w:rPr>
          <w:rFonts w:ascii="Verdana" w:hAnsi="Verdana"/>
          <w:sz w:val="22"/>
          <w:szCs w:val="22"/>
        </w:rPr>
        <w:t xml:space="preserve"> Returning Officer and his nominee(s) (see clause 2.2 of the Regulation) </w:t>
      </w:r>
      <w:r w:rsidRPr="003A1091">
        <w:rPr>
          <w:rFonts w:ascii="Verdana" w:hAnsi="Verdana"/>
          <w:sz w:val="22"/>
          <w:szCs w:val="22"/>
        </w:rPr>
        <w:t>shall implement the Election process.</w:t>
      </w:r>
    </w:p>
    <w:p w:rsidR="008A2B7D" w:rsidRDefault="008A2B7D" w:rsidP="008A2B7D">
      <w:pPr>
        <w:pStyle w:val="ListParagraph"/>
        <w:jc w:val="both"/>
        <w:rPr>
          <w:rFonts w:ascii="Verdana" w:hAnsi="Verdana"/>
          <w:sz w:val="22"/>
          <w:szCs w:val="22"/>
        </w:rPr>
      </w:pPr>
    </w:p>
    <w:p w:rsidR="008A2B7D" w:rsidRDefault="008A2B7D" w:rsidP="008A2B7D">
      <w:pPr>
        <w:pStyle w:val="ListParagraph"/>
        <w:numPr>
          <w:ilvl w:val="1"/>
          <w:numId w:val="9"/>
        </w:numPr>
        <w:contextualSpacing/>
        <w:jc w:val="both"/>
        <w:rPr>
          <w:rFonts w:ascii="Verdana" w:hAnsi="Verdana"/>
          <w:sz w:val="22"/>
          <w:szCs w:val="22"/>
        </w:rPr>
      </w:pPr>
      <w:r w:rsidRPr="003A1091">
        <w:rPr>
          <w:rFonts w:ascii="Verdana" w:hAnsi="Verdana"/>
          <w:sz w:val="22"/>
          <w:szCs w:val="22"/>
        </w:rPr>
        <w:t>The Elections shall be by secret ballot of all Ordinary Members of the</w:t>
      </w:r>
      <w:r>
        <w:rPr>
          <w:rFonts w:ascii="Verdana" w:hAnsi="Verdana"/>
          <w:sz w:val="22"/>
          <w:szCs w:val="22"/>
        </w:rPr>
        <w:t xml:space="preserve"> </w:t>
      </w:r>
      <w:smartTag w:uri="urn:schemas-microsoft-com:office:smarttags" w:element="place">
        <w:r>
          <w:rPr>
            <w:rFonts w:ascii="Verdana" w:hAnsi="Verdana"/>
            <w:sz w:val="22"/>
            <w:szCs w:val="22"/>
          </w:rPr>
          <w:t>Union</w:t>
        </w:r>
      </w:smartTag>
      <w:r w:rsidRPr="003A1091">
        <w:rPr>
          <w:rFonts w:ascii="Verdana" w:hAnsi="Verdana"/>
          <w:sz w:val="22"/>
          <w:szCs w:val="22"/>
        </w:rPr>
        <w:t>.</w:t>
      </w:r>
    </w:p>
    <w:p w:rsidR="008A2B7D" w:rsidRDefault="008A2B7D" w:rsidP="008A2B7D">
      <w:pPr>
        <w:pStyle w:val="ListParagraph"/>
        <w:jc w:val="both"/>
        <w:rPr>
          <w:rFonts w:ascii="Verdana" w:hAnsi="Verdana"/>
          <w:sz w:val="22"/>
          <w:szCs w:val="22"/>
        </w:rPr>
      </w:pPr>
    </w:p>
    <w:p w:rsidR="008A2B7D" w:rsidRDefault="008A2B7D" w:rsidP="008A2B7D">
      <w:pPr>
        <w:pStyle w:val="ListParagraph"/>
        <w:numPr>
          <w:ilvl w:val="1"/>
          <w:numId w:val="9"/>
        </w:numPr>
        <w:contextualSpacing/>
        <w:jc w:val="both"/>
        <w:rPr>
          <w:rFonts w:ascii="Verdana" w:hAnsi="Verdana"/>
          <w:sz w:val="22"/>
          <w:szCs w:val="22"/>
        </w:rPr>
      </w:pPr>
      <w:r w:rsidRPr="007D4776">
        <w:rPr>
          <w:rFonts w:ascii="Verdana" w:hAnsi="Verdana"/>
          <w:sz w:val="22"/>
          <w:szCs w:val="22"/>
        </w:rPr>
        <w:t xml:space="preserve">In addition to the Regulations, the </w:t>
      </w:r>
      <w:smartTag w:uri="urn:schemas-microsoft-com:office:smarttags" w:element="place">
        <w:r>
          <w:rPr>
            <w:rFonts w:ascii="Verdana" w:hAnsi="Verdana"/>
            <w:sz w:val="22"/>
            <w:szCs w:val="22"/>
          </w:rPr>
          <w:t>Union</w:t>
        </w:r>
      </w:smartTag>
      <w:r>
        <w:rPr>
          <w:rFonts w:ascii="Verdana" w:hAnsi="Verdana"/>
          <w:sz w:val="22"/>
          <w:szCs w:val="22"/>
        </w:rPr>
        <w:t xml:space="preserve"> </w:t>
      </w:r>
      <w:r w:rsidRPr="007D4776">
        <w:rPr>
          <w:rFonts w:ascii="Verdana" w:hAnsi="Verdana"/>
          <w:sz w:val="22"/>
          <w:szCs w:val="22"/>
        </w:rPr>
        <w:t>shall be obligated to comply with:</w:t>
      </w:r>
    </w:p>
    <w:p w:rsidR="008A2B7D" w:rsidRDefault="008A2B7D" w:rsidP="008A2B7D">
      <w:pPr>
        <w:jc w:val="both"/>
        <w:rPr>
          <w:rFonts w:ascii="Verdana" w:hAnsi="Verdana"/>
          <w:sz w:val="22"/>
          <w:szCs w:val="22"/>
        </w:rPr>
      </w:pPr>
    </w:p>
    <w:p w:rsidR="008A2B7D" w:rsidRDefault="008A2B7D" w:rsidP="008A2B7D">
      <w:pPr>
        <w:numPr>
          <w:ilvl w:val="0"/>
          <w:numId w:val="1"/>
        </w:numPr>
        <w:tabs>
          <w:tab w:val="num" w:pos="1418"/>
        </w:tabs>
        <w:ind w:left="1418" w:hanging="709"/>
        <w:jc w:val="both"/>
        <w:rPr>
          <w:rFonts w:ascii="Verdana" w:hAnsi="Verdana"/>
          <w:sz w:val="22"/>
          <w:szCs w:val="22"/>
        </w:rPr>
      </w:pPr>
      <w:r>
        <w:rPr>
          <w:rFonts w:ascii="Verdana" w:hAnsi="Verdana"/>
          <w:sz w:val="22"/>
          <w:szCs w:val="22"/>
        </w:rPr>
        <w:t>t</w:t>
      </w:r>
      <w:r w:rsidRPr="003A1091">
        <w:rPr>
          <w:rFonts w:ascii="Verdana" w:hAnsi="Verdana"/>
          <w:sz w:val="22"/>
          <w:szCs w:val="22"/>
        </w:rPr>
        <w:t>he University regulations and policies (including but not limited to IT, Health and S</w:t>
      </w:r>
      <w:r>
        <w:rPr>
          <w:rFonts w:ascii="Verdana" w:hAnsi="Verdana"/>
          <w:sz w:val="22"/>
          <w:szCs w:val="22"/>
        </w:rPr>
        <w:t>afety, bullying and harassment);</w:t>
      </w:r>
    </w:p>
    <w:p w:rsidR="008A2B7D" w:rsidRDefault="008A2B7D" w:rsidP="008A2B7D">
      <w:pPr>
        <w:tabs>
          <w:tab w:val="num" w:pos="1418"/>
        </w:tabs>
        <w:ind w:left="1418"/>
        <w:jc w:val="both"/>
        <w:rPr>
          <w:rFonts w:ascii="Verdana" w:hAnsi="Verdana"/>
          <w:sz w:val="22"/>
          <w:szCs w:val="22"/>
        </w:rPr>
      </w:pPr>
    </w:p>
    <w:p w:rsidR="008A2B7D" w:rsidRDefault="008A2B7D" w:rsidP="008A2B7D">
      <w:pPr>
        <w:numPr>
          <w:ilvl w:val="0"/>
          <w:numId w:val="2"/>
        </w:numPr>
        <w:tabs>
          <w:tab w:val="clear" w:pos="720"/>
        </w:tabs>
        <w:ind w:left="1418" w:hanging="709"/>
        <w:jc w:val="both"/>
        <w:rPr>
          <w:rFonts w:ascii="Verdana" w:hAnsi="Verdana"/>
          <w:sz w:val="22"/>
          <w:szCs w:val="22"/>
        </w:rPr>
      </w:pPr>
      <w:r>
        <w:rPr>
          <w:rFonts w:ascii="Verdana" w:hAnsi="Verdana"/>
          <w:sz w:val="22"/>
          <w:szCs w:val="22"/>
        </w:rPr>
        <w:t xml:space="preserve">the </w:t>
      </w:r>
      <w:smartTag w:uri="urn:schemas-microsoft-com:office:smarttags" w:element="place">
        <w:r>
          <w:rPr>
            <w:rFonts w:ascii="Verdana" w:hAnsi="Verdana"/>
            <w:sz w:val="22"/>
            <w:szCs w:val="22"/>
          </w:rPr>
          <w:t>Union</w:t>
        </w:r>
      </w:smartTag>
      <w:r>
        <w:rPr>
          <w:rFonts w:ascii="Verdana" w:hAnsi="Verdana"/>
          <w:sz w:val="22"/>
          <w:szCs w:val="22"/>
        </w:rPr>
        <w:t>’s Constitution, Regulations and policies; and</w:t>
      </w:r>
    </w:p>
    <w:p w:rsidR="008A2B7D" w:rsidRDefault="008A2B7D" w:rsidP="008A2B7D">
      <w:pPr>
        <w:ind w:left="720"/>
        <w:jc w:val="both"/>
        <w:rPr>
          <w:rFonts w:ascii="Verdana" w:hAnsi="Verdana"/>
          <w:sz w:val="22"/>
          <w:szCs w:val="22"/>
        </w:rPr>
      </w:pPr>
    </w:p>
    <w:p w:rsidR="008A2B7D" w:rsidRPr="003A1091" w:rsidRDefault="008A2B7D" w:rsidP="008A2B7D">
      <w:pPr>
        <w:numPr>
          <w:ilvl w:val="0"/>
          <w:numId w:val="3"/>
        </w:numPr>
        <w:ind w:hanging="11"/>
        <w:jc w:val="both"/>
        <w:rPr>
          <w:rFonts w:ascii="Verdana" w:hAnsi="Verdana"/>
          <w:sz w:val="22"/>
          <w:szCs w:val="22"/>
        </w:rPr>
      </w:pPr>
      <w:proofErr w:type="gramStart"/>
      <w:r>
        <w:rPr>
          <w:rFonts w:ascii="Verdana" w:hAnsi="Verdana"/>
          <w:sz w:val="22"/>
          <w:szCs w:val="22"/>
        </w:rPr>
        <w:t>t</w:t>
      </w:r>
      <w:r w:rsidRPr="003A1091">
        <w:rPr>
          <w:rFonts w:ascii="Verdana" w:hAnsi="Verdana"/>
          <w:sz w:val="22"/>
          <w:szCs w:val="22"/>
        </w:rPr>
        <w:t>he</w:t>
      </w:r>
      <w:proofErr w:type="gramEnd"/>
      <w:r w:rsidRPr="003A1091">
        <w:rPr>
          <w:rFonts w:ascii="Verdana" w:hAnsi="Verdana"/>
          <w:sz w:val="22"/>
          <w:szCs w:val="22"/>
        </w:rPr>
        <w:t xml:space="preserve"> Laws of </w:t>
      </w:r>
      <w:smartTag w:uri="urn:schemas-microsoft-com:office:smarttags" w:element="place">
        <w:smartTag w:uri="urn:schemas-microsoft-com:office:smarttags" w:element="country-region">
          <w:r w:rsidRPr="003A1091">
            <w:rPr>
              <w:rFonts w:ascii="Verdana" w:hAnsi="Verdana"/>
              <w:sz w:val="22"/>
              <w:szCs w:val="22"/>
            </w:rPr>
            <w:t>Scotland</w:t>
          </w:r>
        </w:smartTag>
      </w:smartTag>
      <w:r w:rsidRPr="003A1091">
        <w:rPr>
          <w:rFonts w:ascii="Verdana" w:hAnsi="Verdana"/>
          <w:sz w:val="22"/>
          <w:szCs w:val="22"/>
        </w:rPr>
        <w:t>.</w:t>
      </w:r>
    </w:p>
    <w:p w:rsidR="008A2B7D" w:rsidRPr="003A1091" w:rsidRDefault="008A2B7D" w:rsidP="008A2B7D">
      <w:pPr>
        <w:ind w:left="720"/>
        <w:jc w:val="both"/>
        <w:rPr>
          <w:rFonts w:ascii="Verdana" w:hAnsi="Verdana"/>
          <w:sz w:val="22"/>
          <w:szCs w:val="22"/>
        </w:rPr>
      </w:pPr>
    </w:p>
    <w:p w:rsidR="008A2B7D" w:rsidRPr="003A1091" w:rsidRDefault="008A2B7D" w:rsidP="008A2B7D">
      <w:pPr>
        <w:jc w:val="both"/>
        <w:rPr>
          <w:rFonts w:ascii="Verdana" w:hAnsi="Verdana"/>
          <w:sz w:val="22"/>
          <w:szCs w:val="22"/>
        </w:rPr>
      </w:pPr>
    </w:p>
    <w:p w:rsidR="008A2B7D" w:rsidRPr="003A1091" w:rsidRDefault="008A2B7D" w:rsidP="008A2B7D">
      <w:pPr>
        <w:ind w:left="720" w:hanging="720"/>
        <w:jc w:val="both"/>
        <w:rPr>
          <w:rFonts w:ascii="Verdana" w:hAnsi="Verdana"/>
          <w:b/>
          <w:sz w:val="22"/>
          <w:szCs w:val="22"/>
        </w:rPr>
      </w:pPr>
      <w:r w:rsidRPr="003A1091">
        <w:rPr>
          <w:rFonts w:ascii="Verdana" w:hAnsi="Verdana"/>
          <w:b/>
          <w:sz w:val="22"/>
          <w:szCs w:val="22"/>
        </w:rPr>
        <w:t>2.</w:t>
      </w:r>
      <w:r w:rsidRPr="003A1091">
        <w:rPr>
          <w:rFonts w:ascii="Verdana" w:hAnsi="Verdana"/>
          <w:b/>
          <w:sz w:val="22"/>
          <w:szCs w:val="22"/>
        </w:rPr>
        <w:tab/>
        <w:t>T</w:t>
      </w:r>
      <w:r>
        <w:rPr>
          <w:rFonts w:ascii="Verdana" w:hAnsi="Verdana"/>
          <w:b/>
          <w:sz w:val="22"/>
          <w:szCs w:val="22"/>
        </w:rPr>
        <w:t>he</w:t>
      </w:r>
      <w:r w:rsidRPr="003A1091">
        <w:rPr>
          <w:rFonts w:ascii="Verdana" w:hAnsi="Verdana"/>
          <w:b/>
          <w:sz w:val="22"/>
          <w:szCs w:val="22"/>
        </w:rPr>
        <w:t xml:space="preserve"> R</w:t>
      </w:r>
      <w:r>
        <w:rPr>
          <w:rFonts w:ascii="Verdana" w:hAnsi="Verdana"/>
          <w:b/>
          <w:sz w:val="22"/>
          <w:szCs w:val="22"/>
        </w:rPr>
        <w:t>eturning</w:t>
      </w:r>
      <w:r w:rsidRPr="003A1091">
        <w:rPr>
          <w:rFonts w:ascii="Verdana" w:hAnsi="Verdana"/>
          <w:b/>
          <w:sz w:val="22"/>
          <w:szCs w:val="22"/>
        </w:rPr>
        <w:t xml:space="preserve"> O</w:t>
      </w:r>
      <w:r>
        <w:rPr>
          <w:rFonts w:ascii="Verdana" w:hAnsi="Verdana"/>
          <w:b/>
          <w:sz w:val="22"/>
          <w:szCs w:val="22"/>
        </w:rPr>
        <w:t>fficer</w:t>
      </w:r>
    </w:p>
    <w:p w:rsidR="008A2B7D" w:rsidRPr="003A1091" w:rsidRDefault="008A2B7D" w:rsidP="008A2B7D">
      <w:pPr>
        <w:jc w:val="both"/>
        <w:rPr>
          <w:rFonts w:ascii="Verdana" w:hAnsi="Verdana"/>
          <w:b/>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2.1</w:t>
      </w:r>
      <w:r w:rsidRPr="003A1091">
        <w:rPr>
          <w:rFonts w:ascii="Verdana" w:hAnsi="Verdana"/>
          <w:sz w:val="22"/>
          <w:szCs w:val="22"/>
        </w:rPr>
        <w:tab/>
        <w:t>A returning officer for the Elections (“Returning Officer”) shall be appointed by the Board and shall not be a member of the</w:t>
      </w:r>
      <w:r>
        <w:rPr>
          <w:rFonts w:ascii="Verdana" w:hAnsi="Verdana"/>
          <w:sz w:val="22"/>
          <w:szCs w:val="22"/>
        </w:rPr>
        <w:t xml:space="preserve"> </w:t>
      </w:r>
      <w:smartTag w:uri="urn:schemas-microsoft-com:office:smarttags" w:element="place">
        <w:r>
          <w:rPr>
            <w:rFonts w:ascii="Verdana" w:hAnsi="Verdana"/>
            <w:sz w:val="22"/>
            <w:szCs w:val="22"/>
          </w:rPr>
          <w:t>Union</w:t>
        </w:r>
      </w:smartTag>
      <w:r w:rsidRPr="003A1091">
        <w:rPr>
          <w:rFonts w:ascii="Verdana" w:hAnsi="Verdana"/>
          <w:sz w:val="22"/>
          <w:szCs w:val="22"/>
        </w:rPr>
        <w:t xml:space="preserve">, or a member of staff of the Association.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2.2</w:t>
      </w:r>
      <w:r w:rsidRPr="003A1091">
        <w:rPr>
          <w:rFonts w:ascii="Verdana" w:hAnsi="Verdana"/>
          <w:sz w:val="22"/>
          <w:szCs w:val="22"/>
        </w:rPr>
        <w:tab/>
        <w:t>The Returning Officer may appoint nominees</w:t>
      </w:r>
      <w:r>
        <w:rPr>
          <w:rFonts w:ascii="Verdana" w:hAnsi="Verdana"/>
          <w:sz w:val="22"/>
          <w:szCs w:val="22"/>
        </w:rPr>
        <w:t xml:space="preserve"> from amongst the </w:t>
      </w:r>
      <w:smartTag w:uri="urn:schemas-microsoft-com:office:smarttags" w:element="place">
        <w:r>
          <w:rPr>
            <w:rFonts w:ascii="Verdana" w:hAnsi="Verdana"/>
            <w:sz w:val="22"/>
            <w:szCs w:val="22"/>
          </w:rPr>
          <w:t>Union</w:t>
        </w:r>
      </w:smartTag>
      <w:r>
        <w:rPr>
          <w:rFonts w:ascii="Verdana" w:hAnsi="Verdana"/>
          <w:sz w:val="22"/>
          <w:szCs w:val="22"/>
        </w:rPr>
        <w:t>’s staff</w:t>
      </w:r>
      <w:r w:rsidRPr="003A1091">
        <w:rPr>
          <w:rFonts w:ascii="Verdana" w:hAnsi="Verdana"/>
          <w:sz w:val="22"/>
          <w:szCs w:val="22"/>
        </w:rPr>
        <w:t xml:space="preserve"> to act on his behalf in the day-to-day supervision of the Elections.</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2.3</w:t>
      </w:r>
      <w:r w:rsidRPr="003A1091">
        <w:rPr>
          <w:rFonts w:ascii="Verdana" w:hAnsi="Verdana"/>
          <w:sz w:val="22"/>
          <w:szCs w:val="22"/>
        </w:rPr>
        <w:tab/>
        <w:t xml:space="preserve">The </w:t>
      </w:r>
      <w:r>
        <w:rPr>
          <w:rFonts w:ascii="Verdana" w:hAnsi="Verdana"/>
          <w:sz w:val="22"/>
          <w:szCs w:val="22"/>
        </w:rPr>
        <w:t xml:space="preserve">Returning Officer’s nominee(s) </w:t>
      </w:r>
      <w:r w:rsidRPr="003A1091">
        <w:rPr>
          <w:rFonts w:ascii="Verdana" w:hAnsi="Verdana"/>
          <w:sz w:val="22"/>
          <w:szCs w:val="22"/>
        </w:rPr>
        <w:t>shall, in acting on behalf of the Returning Officer, carry out the following functions:</w:t>
      </w:r>
    </w:p>
    <w:p w:rsidR="008A2B7D" w:rsidRDefault="008A2B7D" w:rsidP="008A2B7D">
      <w:pPr>
        <w:ind w:left="1440" w:hanging="720"/>
        <w:jc w:val="both"/>
        <w:rPr>
          <w:rFonts w:ascii="Verdana" w:hAnsi="Verdana"/>
          <w:sz w:val="22"/>
          <w:szCs w:val="22"/>
        </w:rPr>
      </w:pPr>
    </w:p>
    <w:p w:rsidR="008A2B7D" w:rsidRPr="003A1091" w:rsidRDefault="008A2B7D" w:rsidP="008A2B7D">
      <w:pPr>
        <w:ind w:left="1440" w:hanging="720"/>
        <w:jc w:val="both"/>
        <w:rPr>
          <w:rFonts w:ascii="Verdana" w:hAnsi="Verdana"/>
          <w:sz w:val="22"/>
          <w:szCs w:val="22"/>
        </w:rPr>
      </w:pPr>
      <w:r w:rsidRPr="003A1091">
        <w:rPr>
          <w:rFonts w:ascii="Verdana" w:hAnsi="Verdana"/>
          <w:sz w:val="22"/>
          <w:szCs w:val="22"/>
        </w:rPr>
        <w:t>2.3.1</w:t>
      </w:r>
      <w:r w:rsidRPr="003A1091">
        <w:rPr>
          <w:rFonts w:ascii="Verdana" w:hAnsi="Verdana"/>
          <w:sz w:val="22"/>
          <w:szCs w:val="22"/>
        </w:rPr>
        <w:tab/>
      </w:r>
      <w:proofErr w:type="gramStart"/>
      <w:r w:rsidRPr="003A1091">
        <w:rPr>
          <w:rFonts w:ascii="Verdana" w:hAnsi="Verdana"/>
          <w:sz w:val="22"/>
          <w:szCs w:val="22"/>
        </w:rPr>
        <w:t>oversee</w:t>
      </w:r>
      <w:proofErr w:type="gramEnd"/>
      <w:r w:rsidRPr="003A1091">
        <w:rPr>
          <w:rFonts w:ascii="Verdana" w:hAnsi="Verdana"/>
          <w:sz w:val="22"/>
          <w:szCs w:val="22"/>
        </w:rPr>
        <w:t xml:space="preserve"> the procedure for the acceptance of nominations and the determination and publication of valid nominations;</w:t>
      </w:r>
    </w:p>
    <w:p w:rsidR="008A2B7D" w:rsidRDefault="008A2B7D" w:rsidP="008A2B7D">
      <w:pPr>
        <w:ind w:left="1440" w:hanging="720"/>
        <w:jc w:val="both"/>
        <w:rPr>
          <w:rFonts w:ascii="Verdana" w:hAnsi="Verdana"/>
          <w:sz w:val="22"/>
          <w:szCs w:val="22"/>
        </w:rPr>
      </w:pPr>
    </w:p>
    <w:p w:rsidR="008A2B7D" w:rsidRPr="003A1091" w:rsidRDefault="008A2B7D" w:rsidP="008A2B7D">
      <w:pPr>
        <w:ind w:left="1440" w:hanging="720"/>
        <w:jc w:val="both"/>
        <w:rPr>
          <w:rFonts w:ascii="Verdana" w:hAnsi="Verdana"/>
          <w:sz w:val="22"/>
          <w:szCs w:val="22"/>
        </w:rPr>
      </w:pPr>
      <w:r w:rsidRPr="003A1091">
        <w:rPr>
          <w:rFonts w:ascii="Verdana" w:hAnsi="Verdana"/>
          <w:sz w:val="22"/>
          <w:szCs w:val="22"/>
        </w:rPr>
        <w:t>2.3.2</w:t>
      </w:r>
      <w:r w:rsidRPr="003A1091">
        <w:rPr>
          <w:rFonts w:ascii="Verdana" w:hAnsi="Verdana"/>
          <w:sz w:val="22"/>
          <w:szCs w:val="22"/>
        </w:rPr>
        <w:tab/>
      </w:r>
      <w:proofErr w:type="gramStart"/>
      <w:r w:rsidRPr="003A1091">
        <w:rPr>
          <w:rFonts w:ascii="Verdana" w:hAnsi="Verdana"/>
          <w:sz w:val="22"/>
          <w:szCs w:val="22"/>
        </w:rPr>
        <w:t>fix</w:t>
      </w:r>
      <w:proofErr w:type="gramEnd"/>
      <w:r w:rsidRPr="003A1091">
        <w:rPr>
          <w:rFonts w:ascii="Verdana" w:hAnsi="Verdana"/>
          <w:sz w:val="22"/>
          <w:szCs w:val="22"/>
        </w:rPr>
        <w:t xml:space="preserve"> the date of the Elections which will be then ratified by the Board, the publication of the notices giving information about the date of the Elections and the arrangements for the Elections;</w:t>
      </w:r>
    </w:p>
    <w:p w:rsidR="008A2B7D" w:rsidRDefault="008A2B7D" w:rsidP="008A2B7D">
      <w:pPr>
        <w:ind w:left="720"/>
        <w:jc w:val="both"/>
        <w:rPr>
          <w:rFonts w:ascii="Verdana" w:hAnsi="Verdana"/>
          <w:sz w:val="22"/>
          <w:szCs w:val="22"/>
        </w:rPr>
      </w:pPr>
    </w:p>
    <w:p w:rsidR="008A2B7D" w:rsidRPr="003A1091" w:rsidRDefault="008A2B7D" w:rsidP="008A2B7D">
      <w:pPr>
        <w:ind w:left="720"/>
        <w:jc w:val="both"/>
        <w:rPr>
          <w:rFonts w:ascii="Verdana" w:hAnsi="Verdana"/>
          <w:sz w:val="22"/>
          <w:szCs w:val="22"/>
        </w:rPr>
      </w:pPr>
      <w:r w:rsidRPr="003A1091">
        <w:rPr>
          <w:rFonts w:ascii="Verdana" w:hAnsi="Verdana"/>
          <w:sz w:val="22"/>
          <w:szCs w:val="22"/>
        </w:rPr>
        <w:t>2.3.3</w:t>
      </w:r>
      <w:r w:rsidRPr="003A1091">
        <w:rPr>
          <w:rFonts w:ascii="Verdana" w:hAnsi="Verdana"/>
          <w:sz w:val="22"/>
          <w:szCs w:val="22"/>
        </w:rPr>
        <w:tab/>
      </w:r>
      <w:proofErr w:type="gramStart"/>
      <w:r w:rsidRPr="003A1091">
        <w:rPr>
          <w:rFonts w:ascii="Verdana" w:hAnsi="Verdana"/>
          <w:sz w:val="22"/>
          <w:szCs w:val="22"/>
        </w:rPr>
        <w:t>supervise</w:t>
      </w:r>
      <w:proofErr w:type="gramEnd"/>
      <w:r w:rsidRPr="003A1091">
        <w:rPr>
          <w:rFonts w:ascii="Verdana" w:hAnsi="Verdana"/>
          <w:sz w:val="22"/>
          <w:szCs w:val="22"/>
        </w:rPr>
        <w:t xml:space="preserve"> and conduct the count; and</w:t>
      </w:r>
    </w:p>
    <w:p w:rsidR="008A2B7D" w:rsidRDefault="008A2B7D" w:rsidP="008A2B7D">
      <w:pPr>
        <w:ind w:left="720"/>
        <w:jc w:val="both"/>
        <w:rPr>
          <w:rFonts w:ascii="Verdana" w:hAnsi="Verdana"/>
          <w:sz w:val="22"/>
          <w:szCs w:val="22"/>
        </w:rPr>
      </w:pPr>
    </w:p>
    <w:p w:rsidR="008A2B7D" w:rsidRPr="003A1091" w:rsidRDefault="008A2B7D" w:rsidP="008A2B7D">
      <w:pPr>
        <w:ind w:left="720"/>
        <w:jc w:val="both"/>
        <w:rPr>
          <w:rFonts w:ascii="Verdana" w:hAnsi="Verdana"/>
          <w:sz w:val="22"/>
          <w:szCs w:val="22"/>
        </w:rPr>
      </w:pPr>
      <w:r w:rsidRPr="003A1091">
        <w:rPr>
          <w:rFonts w:ascii="Verdana" w:hAnsi="Verdana"/>
          <w:sz w:val="22"/>
          <w:szCs w:val="22"/>
        </w:rPr>
        <w:t>2.3.4</w:t>
      </w:r>
      <w:r w:rsidRPr="003A1091">
        <w:rPr>
          <w:rFonts w:ascii="Verdana" w:hAnsi="Verdana"/>
          <w:sz w:val="22"/>
          <w:szCs w:val="22"/>
        </w:rPr>
        <w:tab/>
      </w:r>
      <w:proofErr w:type="gramStart"/>
      <w:r w:rsidRPr="003A1091">
        <w:rPr>
          <w:rFonts w:ascii="Verdana" w:hAnsi="Verdana"/>
          <w:sz w:val="22"/>
          <w:szCs w:val="22"/>
        </w:rPr>
        <w:t>oversee</w:t>
      </w:r>
      <w:proofErr w:type="gramEnd"/>
      <w:r w:rsidRPr="003A1091">
        <w:rPr>
          <w:rFonts w:ascii="Verdana" w:hAnsi="Verdana"/>
          <w:sz w:val="22"/>
          <w:szCs w:val="22"/>
        </w:rPr>
        <w:t xml:space="preserve"> the announcement of the result.</w:t>
      </w:r>
    </w:p>
    <w:p w:rsidR="008A2B7D" w:rsidRPr="003A1091" w:rsidRDefault="008A2B7D" w:rsidP="008A2B7D">
      <w:pPr>
        <w:jc w:val="both"/>
        <w:rPr>
          <w:rFonts w:ascii="Verdana" w:hAnsi="Verdana"/>
          <w:sz w:val="22"/>
          <w:szCs w:val="22"/>
        </w:rPr>
      </w:pPr>
    </w:p>
    <w:p w:rsidR="008A2B7D" w:rsidRPr="003A1091" w:rsidRDefault="008A2B7D" w:rsidP="008A2B7D">
      <w:pPr>
        <w:jc w:val="both"/>
        <w:rPr>
          <w:rFonts w:ascii="Verdana" w:hAnsi="Verdana"/>
          <w:b/>
          <w:sz w:val="22"/>
          <w:szCs w:val="22"/>
        </w:rPr>
      </w:pPr>
      <w:r w:rsidRPr="003A1091">
        <w:rPr>
          <w:rFonts w:ascii="Verdana" w:hAnsi="Verdana"/>
          <w:b/>
          <w:sz w:val="22"/>
          <w:szCs w:val="22"/>
        </w:rPr>
        <w:lastRenderedPageBreak/>
        <w:t>3.</w:t>
      </w:r>
      <w:r w:rsidRPr="003A1091">
        <w:rPr>
          <w:rFonts w:ascii="Verdana" w:hAnsi="Verdana"/>
          <w:b/>
          <w:sz w:val="22"/>
          <w:szCs w:val="22"/>
        </w:rPr>
        <w:tab/>
        <w:t>N</w:t>
      </w:r>
      <w:r>
        <w:rPr>
          <w:rFonts w:ascii="Verdana" w:hAnsi="Verdana"/>
          <w:b/>
          <w:sz w:val="22"/>
          <w:szCs w:val="22"/>
        </w:rPr>
        <w:t>ominations</w:t>
      </w:r>
    </w:p>
    <w:p w:rsidR="008A2B7D" w:rsidRPr="003A1091" w:rsidRDefault="008A2B7D" w:rsidP="008A2B7D">
      <w:pPr>
        <w:jc w:val="both"/>
        <w:rPr>
          <w:rFonts w:ascii="Verdana" w:hAnsi="Verdana"/>
          <w:b/>
          <w:sz w:val="22"/>
          <w:szCs w:val="22"/>
        </w:rPr>
      </w:pPr>
    </w:p>
    <w:p w:rsidR="008A2B7D" w:rsidRDefault="008A2B7D" w:rsidP="008A2B7D">
      <w:pPr>
        <w:ind w:left="720" w:hanging="720"/>
        <w:jc w:val="both"/>
        <w:rPr>
          <w:rFonts w:ascii="Verdana" w:hAnsi="Verdana"/>
          <w:sz w:val="22"/>
          <w:szCs w:val="22"/>
        </w:rPr>
      </w:pPr>
      <w:r w:rsidRPr="003A1091">
        <w:rPr>
          <w:rFonts w:ascii="Verdana" w:hAnsi="Verdana"/>
          <w:sz w:val="22"/>
          <w:szCs w:val="22"/>
        </w:rPr>
        <w:t>3.1</w:t>
      </w:r>
      <w:r w:rsidRPr="003A1091">
        <w:rPr>
          <w:rFonts w:ascii="Verdana" w:hAnsi="Verdana"/>
          <w:sz w:val="22"/>
          <w:szCs w:val="22"/>
        </w:rPr>
        <w:tab/>
        <w:t>Each Ordinary Member shall be eligible to stand as a candidate for an Election.</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Pr>
          <w:rFonts w:ascii="Verdana" w:hAnsi="Verdana"/>
          <w:sz w:val="22"/>
          <w:szCs w:val="22"/>
        </w:rPr>
        <w:t>3.2</w:t>
      </w:r>
      <w:r>
        <w:rPr>
          <w:rFonts w:ascii="Verdana" w:hAnsi="Verdana"/>
          <w:sz w:val="22"/>
          <w:szCs w:val="22"/>
        </w:rPr>
        <w:tab/>
        <w:t>Ordinary Members may stand for a maximum of two years for any one officer position.</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Pr>
          <w:rFonts w:ascii="Verdana" w:hAnsi="Verdana"/>
          <w:sz w:val="22"/>
          <w:szCs w:val="22"/>
        </w:rPr>
        <w:t>3.3</w:t>
      </w:r>
      <w:r w:rsidRPr="003A1091">
        <w:rPr>
          <w:rFonts w:ascii="Verdana" w:hAnsi="Verdana"/>
          <w:sz w:val="22"/>
          <w:szCs w:val="22"/>
        </w:rPr>
        <w:tab/>
        <w:t xml:space="preserve">A candidate may only stand for election for one post within the Student </w:t>
      </w:r>
      <w:r>
        <w:rPr>
          <w:rFonts w:ascii="Verdana" w:hAnsi="Verdana"/>
          <w:sz w:val="22"/>
          <w:szCs w:val="22"/>
        </w:rPr>
        <w:t xml:space="preserve">Union </w:t>
      </w:r>
      <w:r w:rsidRPr="003A1091">
        <w:rPr>
          <w:rFonts w:ascii="Verdana" w:hAnsi="Verdana"/>
          <w:sz w:val="22"/>
          <w:szCs w:val="22"/>
        </w:rPr>
        <w:t xml:space="preserve">election.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Pr>
          <w:rFonts w:ascii="Verdana" w:hAnsi="Verdana"/>
          <w:sz w:val="22"/>
          <w:szCs w:val="22"/>
        </w:rPr>
        <w:t>3.4</w:t>
      </w:r>
      <w:r w:rsidRPr="003A1091">
        <w:rPr>
          <w:rFonts w:ascii="Verdana" w:hAnsi="Verdana"/>
          <w:sz w:val="22"/>
          <w:szCs w:val="22"/>
        </w:rPr>
        <w:tab/>
        <w:t xml:space="preserve">The </w:t>
      </w:r>
      <w:r>
        <w:rPr>
          <w:rFonts w:ascii="Verdana" w:hAnsi="Verdana"/>
          <w:sz w:val="22"/>
          <w:szCs w:val="22"/>
        </w:rPr>
        <w:t xml:space="preserve">Returning Officer, or one of his designated nominees acting on his behalf, </w:t>
      </w:r>
      <w:r w:rsidRPr="003A1091">
        <w:rPr>
          <w:rFonts w:ascii="Verdana" w:hAnsi="Verdana"/>
          <w:sz w:val="22"/>
          <w:szCs w:val="22"/>
        </w:rPr>
        <w:t xml:space="preserve">will post a notice on the </w:t>
      </w:r>
      <w:r>
        <w:rPr>
          <w:rFonts w:ascii="Verdana" w:hAnsi="Verdana"/>
          <w:sz w:val="22"/>
          <w:szCs w:val="22"/>
        </w:rPr>
        <w:t xml:space="preserve">Union’s </w:t>
      </w:r>
      <w:r w:rsidRPr="003A1091">
        <w:rPr>
          <w:rFonts w:ascii="Verdana" w:hAnsi="Verdana"/>
          <w:sz w:val="22"/>
          <w:szCs w:val="22"/>
        </w:rPr>
        <w:t xml:space="preserve">website at least ten days of University term-time before the date on which nominations open stating the; </w:t>
      </w:r>
    </w:p>
    <w:p w:rsidR="008A2B7D" w:rsidRDefault="008A2B7D" w:rsidP="008A2B7D">
      <w:pPr>
        <w:ind w:left="1418" w:hanging="709"/>
        <w:jc w:val="both"/>
        <w:rPr>
          <w:rFonts w:ascii="Verdana" w:hAnsi="Verdana"/>
          <w:sz w:val="22"/>
          <w:szCs w:val="22"/>
        </w:rPr>
      </w:pPr>
      <w:r w:rsidRPr="003A1091">
        <w:rPr>
          <w:rFonts w:ascii="Verdana" w:hAnsi="Verdana"/>
          <w:sz w:val="22"/>
          <w:szCs w:val="22"/>
        </w:rPr>
        <w:tab/>
      </w:r>
    </w:p>
    <w:p w:rsidR="008A2B7D" w:rsidRDefault="008A2B7D" w:rsidP="008A2B7D">
      <w:pPr>
        <w:ind w:left="1418" w:hanging="709"/>
        <w:jc w:val="both"/>
        <w:rPr>
          <w:rFonts w:ascii="Verdana" w:hAnsi="Verdana"/>
          <w:sz w:val="22"/>
          <w:szCs w:val="22"/>
        </w:rPr>
      </w:pPr>
      <w:r>
        <w:rPr>
          <w:rFonts w:ascii="Verdana" w:hAnsi="Verdana"/>
          <w:sz w:val="22"/>
          <w:szCs w:val="22"/>
        </w:rPr>
        <w:t>3.4</w:t>
      </w:r>
      <w:r w:rsidRPr="003A1091">
        <w:rPr>
          <w:rFonts w:ascii="Verdana" w:hAnsi="Verdana"/>
          <w:sz w:val="22"/>
          <w:szCs w:val="22"/>
        </w:rPr>
        <w:t>.1</w:t>
      </w:r>
      <w:r w:rsidRPr="003A1091">
        <w:rPr>
          <w:rFonts w:ascii="Verdana" w:hAnsi="Verdana"/>
          <w:sz w:val="22"/>
          <w:szCs w:val="22"/>
        </w:rPr>
        <w:tab/>
      </w:r>
      <w:proofErr w:type="gramStart"/>
      <w:r w:rsidRPr="003A1091">
        <w:rPr>
          <w:rFonts w:ascii="Verdana" w:hAnsi="Verdana"/>
          <w:sz w:val="22"/>
          <w:szCs w:val="22"/>
        </w:rPr>
        <w:t>period</w:t>
      </w:r>
      <w:proofErr w:type="gramEnd"/>
      <w:r w:rsidRPr="003A1091">
        <w:rPr>
          <w:rFonts w:ascii="Verdana" w:hAnsi="Verdana"/>
          <w:sz w:val="22"/>
          <w:szCs w:val="22"/>
        </w:rPr>
        <w:t xml:space="preserve"> for nominations,</w:t>
      </w:r>
    </w:p>
    <w:p w:rsidR="008A2B7D" w:rsidRDefault="008A2B7D" w:rsidP="008A2B7D">
      <w:pPr>
        <w:ind w:left="1418" w:hanging="709"/>
        <w:jc w:val="both"/>
        <w:rPr>
          <w:rFonts w:ascii="Verdana" w:hAnsi="Verdana"/>
          <w:sz w:val="22"/>
          <w:szCs w:val="22"/>
        </w:rPr>
      </w:pPr>
      <w:r w:rsidRPr="003A1091">
        <w:rPr>
          <w:rFonts w:ascii="Verdana" w:hAnsi="Verdana"/>
          <w:sz w:val="22"/>
          <w:szCs w:val="22"/>
        </w:rPr>
        <w:tab/>
      </w:r>
    </w:p>
    <w:p w:rsidR="008A2B7D" w:rsidRDefault="008A2B7D" w:rsidP="008A2B7D">
      <w:pPr>
        <w:ind w:left="1418" w:hanging="709"/>
        <w:jc w:val="both"/>
        <w:rPr>
          <w:rFonts w:ascii="Verdana" w:hAnsi="Verdana"/>
          <w:sz w:val="22"/>
          <w:szCs w:val="22"/>
        </w:rPr>
      </w:pPr>
      <w:r>
        <w:rPr>
          <w:rFonts w:ascii="Verdana" w:hAnsi="Verdana"/>
          <w:sz w:val="22"/>
          <w:szCs w:val="22"/>
        </w:rPr>
        <w:t>3.4</w:t>
      </w:r>
      <w:r w:rsidRPr="003A1091">
        <w:rPr>
          <w:rFonts w:ascii="Verdana" w:hAnsi="Verdana"/>
          <w:sz w:val="22"/>
          <w:szCs w:val="22"/>
        </w:rPr>
        <w:t>.2</w:t>
      </w:r>
      <w:r w:rsidRPr="003A1091">
        <w:rPr>
          <w:rFonts w:ascii="Verdana" w:hAnsi="Verdana"/>
          <w:sz w:val="22"/>
          <w:szCs w:val="22"/>
        </w:rPr>
        <w:tab/>
      </w:r>
      <w:proofErr w:type="gramStart"/>
      <w:r w:rsidRPr="003A1091">
        <w:rPr>
          <w:rFonts w:ascii="Verdana" w:hAnsi="Verdana"/>
          <w:sz w:val="22"/>
          <w:szCs w:val="22"/>
        </w:rPr>
        <w:t>posts</w:t>
      </w:r>
      <w:proofErr w:type="gramEnd"/>
      <w:r w:rsidRPr="003A1091">
        <w:rPr>
          <w:rFonts w:ascii="Verdana" w:hAnsi="Verdana"/>
          <w:sz w:val="22"/>
          <w:szCs w:val="22"/>
        </w:rPr>
        <w:t xml:space="preserve"> for which nominations can be made,</w:t>
      </w:r>
    </w:p>
    <w:p w:rsidR="008A2B7D" w:rsidRDefault="008A2B7D" w:rsidP="008A2B7D">
      <w:pPr>
        <w:ind w:left="1418" w:hanging="709"/>
        <w:jc w:val="both"/>
        <w:rPr>
          <w:rFonts w:ascii="Verdana" w:hAnsi="Verdana"/>
          <w:sz w:val="22"/>
          <w:szCs w:val="22"/>
        </w:rPr>
      </w:pPr>
    </w:p>
    <w:p w:rsidR="008A2B7D" w:rsidRDefault="008A2B7D" w:rsidP="008A2B7D">
      <w:pPr>
        <w:ind w:left="1418" w:hanging="709"/>
        <w:jc w:val="both"/>
        <w:rPr>
          <w:rFonts w:ascii="Verdana" w:hAnsi="Verdana"/>
          <w:sz w:val="22"/>
          <w:szCs w:val="22"/>
        </w:rPr>
      </w:pPr>
      <w:r>
        <w:rPr>
          <w:rFonts w:ascii="Verdana" w:hAnsi="Verdana"/>
          <w:sz w:val="22"/>
          <w:szCs w:val="22"/>
        </w:rPr>
        <w:t>3.4</w:t>
      </w:r>
      <w:r w:rsidRPr="003A1091">
        <w:rPr>
          <w:rFonts w:ascii="Verdana" w:hAnsi="Verdana"/>
          <w:sz w:val="22"/>
          <w:szCs w:val="22"/>
        </w:rPr>
        <w:t>.3</w:t>
      </w:r>
      <w:r w:rsidRPr="003A1091">
        <w:rPr>
          <w:rFonts w:ascii="Verdana" w:hAnsi="Verdana"/>
          <w:sz w:val="22"/>
          <w:szCs w:val="22"/>
        </w:rPr>
        <w:tab/>
      </w:r>
      <w:proofErr w:type="gramStart"/>
      <w:r w:rsidRPr="003A1091">
        <w:rPr>
          <w:rFonts w:ascii="Verdana" w:hAnsi="Verdana"/>
          <w:sz w:val="22"/>
          <w:szCs w:val="22"/>
        </w:rPr>
        <w:t>places</w:t>
      </w:r>
      <w:proofErr w:type="gramEnd"/>
      <w:r w:rsidRPr="003A1091">
        <w:rPr>
          <w:rFonts w:ascii="Verdana" w:hAnsi="Verdana"/>
          <w:sz w:val="22"/>
          <w:szCs w:val="22"/>
        </w:rPr>
        <w:t xml:space="preserve"> from which nomination forms can be obtained and </w:t>
      </w:r>
    </w:p>
    <w:p w:rsidR="008A2B7D" w:rsidRDefault="008A2B7D" w:rsidP="008A2B7D">
      <w:pPr>
        <w:ind w:left="1418" w:hanging="709"/>
        <w:jc w:val="both"/>
        <w:rPr>
          <w:rFonts w:ascii="Verdana" w:hAnsi="Verdana"/>
          <w:sz w:val="22"/>
          <w:szCs w:val="22"/>
        </w:rPr>
      </w:pPr>
    </w:p>
    <w:p w:rsidR="008A2B7D" w:rsidRDefault="008A2B7D" w:rsidP="008A2B7D">
      <w:pPr>
        <w:ind w:left="1418" w:hanging="709"/>
        <w:jc w:val="both"/>
        <w:rPr>
          <w:rFonts w:ascii="Verdana" w:hAnsi="Verdana"/>
          <w:sz w:val="22"/>
          <w:szCs w:val="22"/>
        </w:rPr>
      </w:pPr>
      <w:r>
        <w:rPr>
          <w:rFonts w:ascii="Verdana" w:hAnsi="Verdana"/>
          <w:sz w:val="22"/>
          <w:szCs w:val="22"/>
        </w:rPr>
        <w:t>3.4</w:t>
      </w:r>
      <w:r w:rsidRPr="003A1091">
        <w:rPr>
          <w:rFonts w:ascii="Verdana" w:hAnsi="Verdana"/>
          <w:sz w:val="22"/>
          <w:szCs w:val="22"/>
        </w:rPr>
        <w:t>.4</w:t>
      </w:r>
      <w:r w:rsidRPr="003A1091">
        <w:rPr>
          <w:rFonts w:ascii="Verdana" w:hAnsi="Verdana"/>
          <w:sz w:val="22"/>
          <w:szCs w:val="22"/>
        </w:rPr>
        <w:tab/>
        <w:t>places to which completed nomination forms must be returned.</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Pr>
          <w:rFonts w:ascii="Verdana" w:hAnsi="Verdana"/>
          <w:sz w:val="22"/>
          <w:szCs w:val="22"/>
        </w:rPr>
        <w:t>3.5</w:t>
      </w:r>
      <w:r w:rsidRPr="003A1091">
        <w:rPr>
          <w:rFonts w:ascii="Verdana" w:hAnsi="Verdana"/>
          <w:sz w:val="22"/>
          <w:szCs w:val="22"/>
        </w:rPr>
        <w:tab/>
        <w:t xml:space="preserve">Candidates are encouraged but not required to submit a manifesto alongside their completed nomination form.  All manifestos received will be collated and published by the </w:t>
      </w:r>
      <w:smartTag w:uri="urn:schemas-microsoft-com:office:smarttags" w:element="place">
        <w:r>
          <w:rPr>
            <w:rFonts w:ascii="Verdana" w:hAnsi="Verdana"/>
            <w:sz w:val="22"/>
            <w:szCs w:val="22"/>
          </w:rPr>
          <w:t>Union</w:t>
        </w:r>
      </w:smartTag>
      <w:r>
        <w:rPr>
          <w:rFonts w:ascii="Verdana" w:hAnsi="Verdana"/>
          <w:sz w:val="22"/>
          <w:szCs w:val="22"/>
        </w:rPr>
        <w:t xml:space="preserve"> </w:t>
      </w:r>
      <w:r w:rsidRPr="003A1091">
        <w:rPr>
          <w:rFonts w:ascii="Verdana" w:hAnsi="Verdana"/>
          <w:sz w:val="22"/>
          <w:szCs w:val="22"/>
        </w:rPr>
        <w:t xml:space="preserve">and will be available on the website.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Pr>
          <w:rFonts w:ascii="Verdana" w:hAnsi="Verdana"/>
          <w:sz w:val="22"/>
          <w:szCs w:val="22"/>
        </w:rPr>
        <w:t>3.6</w:t>
      </w:r>
      <w:r w:rsidRPr="003A1091">
        <w:rPr>
          <w:rFonts w:ascii="Verdana" w:hAnsi="Verdana"/>
          <w:sz w:val="22"/>
          <w:szCs w:val="22"/>
        </w:rPr>
        <w:tab/>
        <w:t xml:space="preserve">On closing of the nominations, the </w:t>
      </w:r>
      <w:r>
        <w:rPr>
          <w:rFonts w:ascii="Verdana" w:hAnsi="Verdana"/>
          <w:sz w:val="22"/>
          <w:szCs w:val="22"/>
        </w:rPr>
        <w:t xml:space="preserve">Returning Officer’s nominee(s) </w:t>
      </w:r>
      <w:r w:rsidRPr="003A1091">
        <w:rPr>
          <w:rFonts w:ascii="Verdana" w:hAnsi="Verdana"/>
          <w:sz w:val="22"/>
          <w:szCs w:val="22"/>
        </w:rPr>
        <w:t xml:space="preserve">will inspect all nominations and manifestos and verify that they comply with the </w:t>
      </w:r>
      <w:r>
        <w:rPr>
          <w:rFonts w:ascii="Verdana" w:hAnsi="Verdana"/>
          <w:sz w:val="22"/>
          <w:szCs w:val="22"/>
        </w:rPr>
        <w:t xml:space="preserve">Constitution and the </w:t>
      </w:r>
      <w:r w:rsidRPr="003A1091">
        <w:rPr>
          <w:rFonts w:ascii="Verdana" w:hAnsi="Verdana"/>
          <w:sz w:val="22"/>
          <w:szCs w:val="22"/>
        </w:rPr>
        <w:t>Regulations.</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Pr>
          <w:rFonts w:ascii="Verdana" w:hAnsi="Verdana"/>
          <w:sz w:val="22"/>
          <w:szCs w:val="22"/>
        </w:rPr>
        <w:t>3.7</w:t>
      </w:r>
      <w:r w:rsidRPr="003A1091">
        <w:rPr>
          <w:rFonts w:ascii="Verdana" w:hAnsi="Verdana"/>
          <w:sz w:val="22"/>
          <w:szCs w:val="22"/>
        </w:rPr>
        <w:tab/>
        <w:t xml:space="preserve">The </w:t>
      </w:r>
      <w:r>
        <w:rPr>
          <w:rFonts w:ascii="Verdana" w:hAnsi="Verdana"/>
          <w:sz w:val="22"/>
          <w:szCs w:val="22"/>
        </w:rPr>
        <w:t xml:space="preserve">Returning Officer’s nominee(s) </w:t>
      </w:r>
      <w:r w:rsidRPr="003A1091">
        <w:rPr>
          <w:rFonts w:ascii="Verdana" w:hAnsi="Verdana"/>
          <w:sz w:val="22"/>
          <w:szCs w:val="22"/>
        </w:rPr>
        <w:t xml:space="preserve">will draw up a list of candidates after the close of the nominations and will post a notice on the </w:t>
      </w:r>
      <w:r>
        <w:rPr>
          <w:rFonts w:ascii="Verdana" w:hAnsi="Verdana"/>
          <w:sz w:val="22"/>
          <w:szCs w:val="22"/>
        </w:rPr>
        <w:t xml:space="preserve">Union </w:t>
      </w:r>
      <w:r w:rsidRPr="003A1091">
        <w:rPr>
          <w:rFonts w:ascii="Verdana" w:hAnsi="Verdana"/>
          <w:sz w:val="22"/>
          <w:szCs w:val="22"/>
        </w:rPr>
        <w:t xml:space="preserve">website as soon as is reasonably practicable stating the date of the Election and the arrangements for voting.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Pr>
          <w:rFonts w:ascii="Verdana" w:hAnsi="Verdana"/>
          <w:sz w:val="22"/>
          <w:szCs w:val="22"/>
        </w:rPr>
        <w:t>3.8</w:t>
      </w:r>
      <w:r w:rsidRPr="003A1091">
        <w:rPr>
          <w:rFonts w:ascii="Verdana" w:hAnsi="Verdana"/>
          <w:sz w:val="22"/>
          <w:szCs w:val="22"/>
        </w:rPr>
        <w:tab/>
        <w:t>Where appropriate the Returning Officer may allow electronic voting to take place in tandem with</w:t>
      </w:r>
      <w:r>
        <w:rPr>
          <w:rFonts w:ascii="Verdana" w:hAnsi="Verdana"/>
          <w:sz w:val="22"/>
          <w:szCs w:val="22"/>
        </w:rPr>
        <w:t>,</w:t>
      </w:r>
      <w:r w:rsidRPr="003A1091">
        <w:rPr>
          <w:rFonts w:ascii="Verdana" w:hAnsi="Verdana"/>
          <w:sz w:val="22"/>
          <w:szCs w:val="22"/>
        </w:rPr>
        <w:t xml:space="preserve"> or instead of</w:t>
      </w:r>
      <w:r>
        <w:rPr>
          <w:rFonts w:ascii="Verdana" w:hAnsi="Verdana"/>
          <w:sz w:val="22"/>
          <w:szCs w:val="22"/>
        </w:rPr>
        <w:t>,</w:t>
      </w:r>
      <w:r w:rsidRPr="003A1091">
        <w:rPr>
          <w:rFonts w:ascii="Verdana" w:hAnsi="Verdana"/>
          <w:sz w:val="22"/>
          <w:szCs w:val="22"/>
        </w:rPr>
        <w:t xml:space="preserve"> manual voting procedures.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Pr>
          <w:rFonts w:ascii="Verdana" w:hAnsi="Verdana"/>
          <w:sz w:val="22"/>
          <w:szCs w:val="22"/>
        </w:rPr>
        <w:t>3.9</w:t>
      </w:r>
      <w:r w:rsidRPr="003A1091">
        <w:rPr>
          <w:rFonts w:ascii="Verdana" w:hAnsi="Verdana"/>
          <w:sz w:val="22"/>
          <w:szCs w:val="22"/>
        </w:rPr>
        <w:tab/>
        <w:t xml:space="preserve">The Returning Officer and </w:t>
      </w:r>
      <w:r>
        <w:rPr>
          <w:rFonts w:ascii="Verdana" w:hAnsi="Verdana"/>
          <w:sz w:val="22"/>
          <w:szCs w:val="22"/>
        </w:rPr>
        <w:t>his nominee(s)</w:t>
      </w:r>
      <w:r w:rsidRPr="003A1091">
        <w:rPr>
          <w:rFonts w:ascii="Verdana" w:hAnsi="Verdana"/>
          <w:sz w:val="22"/>
          <w:szCs w:val="22"/>
        </w:rPr>
        <w:t>, as soon as reasonably practicable following the publishing of the notice in terms of Clause 3.6</w:t>
      </w:r>
      <w:r>
        <w:rPr>
          <w:rFonts w:ascii="Verdana" w:hAnsi="Verdana"/>
          <w:sz w:val="22"/>
          <w:szCs w:val="22"/>
        </w:rPr>
        <w:t xml:space="preserve"> of this Regulation</w:t>
      </w:r>
      <w:r w:rsidRPr="003A1091">
        <w:rPr>
          <w:rFonts w:ascii="Verdana" w:hAnsi="Verdana"/>
          <w:sz w:val="22"/>
          <w:szCs w:val="22"/>
        </w:rPr>
        <w:t xml:space="preserve">, arrange a meeting at which they shall brief the candidates on the Election process and procedure. All candidates will be afforded an opportunity to ask questions relating to the Election at the end of the briefing.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p>
    <w:p w:rsidR="008A2B7D" w:rsidRDefault="008A2B7D" w:rsidP="008A2B7D">
      <w:pPr>
        <w:rPr>
          <w:rFonts w:ascii="Verdana" w:hAnsi="Verdana"/>
          <w:b/>
          <w:sz w:val="22"/>
          <w:szCs w:val="22"/>
        </w:rPr>
      </w:pPr>
      <w:r>
        <w:rPr>
          <w:rFonts w:ascii="Verdana" w:hAnsi="Verdana"/>
          <w:b/>
          <w:sz w:val="22"/>
          <w:szCs w:val="22"/>
        </w:rPr>
        <w:br w:type="page"/>
      </w:r>
    </w:p>
    <w:p w:rsidR="008A2B7D" w:rsidRPr="003A1091" w:rsidRDefault="008A2B7D" w:rsidP="008A2B7D">
      <w:pPr>
        <w:ind w:left="720" w:hanging="720"/>
        <w:jc w:val="both"/>
        <w:rPr>
          <w:rFonts w:ascii="Verdana" w:hAnsi="Verdana"/>
          <w:b/>
          <w:sz w:val="22"/>
          <w:szCs w:val="22"/>
        </w:rPr>
      </w:pPr>
      <w:r w:rsidRPr="003A1091">
        <w:rPr>
          <w:rFonts w:ascii="Verdana" w:hAnsi="Verdana"/>
          <w:b/>
          <w:sz w:val="22"/>
          <w:szCs w:val="22"/>
        </w:rPr>
        <w:lastRenderedPageBreak/>
        <w:t>4</w:t>
      </w:r>
      <w:r w:rsidRPr="003A1091">
        <w:rPr>
          <w:rFonts w:ascii="Verdana" w:hAnsi="Verdana"/>
          <w:b/>
          <w:sz w:val="22"/>
          <w:szCs w:val="22"/>
        </w:rPr>
        <w:tab/>
        <w:t>C</w:t>
      </w:r>
      <w:r>
        <w:rPr>
          <w:rFonts w:ascii="Verdana" w:hAnsi="Verdana"/>
          <w:b/>
          <w:sz w:val="22"/>
          <w:szCs w:val="22"/>
        </w:rPr>
        <w:t>ampaigning</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4.1</w:t>
      </w:r>
      <w:r w:rsidRPr="003A1091">
        <w:rPr>
          <w:rFonts w:ascii="Verdana" w:hAnsi="Verdana"/>
          <w:sz w:val="22"/>
          <w:szCs w:val="22"/>
        </w:rPr>
        <w:tab/>
        <w:t xml:space="preserve">As soon as is reasonably practicable following the close of the nominations, a list of valid nominations and manifestos will be published and distributed on the </w:t>
      </w:r>
      <w:r>
        <w:rPr>
          <w:rFonts w:ascii="Verdana" w:hAnsi="Verdana"/>
          <w:sz w:val="22"/>
          <w:szCs w:val="22"/>
        </w:rPr>
        <w:t xml:space="preserve">Union’s </w:t>
      </w:r>
      <w:r w:rsidRPr="003A1091">
        <w:rPr>
          <w:rFonts w:ascii="Verdana" w:hAnsi="Verdana"/>
          <w:sz w:val="22"/>
          <w:szCs w:val="22"/>
        </w:rPr>
        <w:t>website.</w:t>
      </w:r>
    </w:p>
    <w:p w:rsidR="008A2B7D" w:rsidRPr="003A1091" w:rsidRDefault="008A2B7D" w:rsidP="008A2B7D">
      <w:pPr>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4.2</w:t>
      </w:r>
      <w:r w:rsidRPr="003A1091">
        <w:rPr>
          <w:rFonts w:ascii="Verdana" w:hAnsi="Verdana"/>
          <w:sz w:val="22"/>
          <w:szCs w:val="22"/>
        </w:rPr>
        <w:tab/>
        <w:t>The campaigning period shall commence at the end of the candidates’ briefing at a time announced by the Returning Officer and shall end at the close of voting.</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4.3</w:t>
      </w:r>
      <w:r w:rsidRPr="003A1091">
        <w:rPr>
          <w:rFonts w:ascii="Verdana" w:hAnsi="Verdana"/>
          <w:sz w:val="22"/>
          <w:szCs w:val="22"/>
        </w:rPr>
        <w:tab/>
        <w:t xml:space="preserve">Any coverage of the Elections by the </w:t>
      </w:r>
      <w:smartTag w:uri="urn:schemas-microsoft-com:office:smarttags" w:element="place">
        <w:r>
          <w:rPr>
            <w:rFonts w:ascii="Verdana" w:hAnsi="Verdana"/>
            <w:sz w:val="22"/>
            <w:szCs w:val="22"/>
          </w:rPr>
          <w:t>Union</w:t>
        </w:r>
      </w:smartTag>
      <w:r>
        <w:rPr>
          <w:rFonts w:ascii="Verdana" w:hAnsi="Verdana"/>
          <w:sz w:val="22"/>
          <w:szCs w:val="22"/>
        </w:rPr>
        <w:t xml:space="preserve"> </w:t>
      </w:r>
      <w:r w:rsidRPr="003A1091">
        <w:rPr>
          <w:rFonts w:ascii="Verdana" w:hAnsi="Verdana"/>
          <w:sz w:val="22"/>
          <w:szCs w:val="22"/>
        </w:rPr>
        <w:t>by whatever means or media shall be fair and balanced providing equal exposure to all candidates, as far as reasonably practicable.</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4.4</w:t>
      </w:r>
      <w:r w:rsidRPr="003A1091">
        <w:rPr>
          <w:rFonts w:ascii="Verdana" w:hAnsi="Verdana"/>
          <w:sz w:val="22"/>
          <w:szCs w:val="22"/>
        </w:rPr>
        <w:tab/>
        <w:t xml:space="preserve">Each candidate may receive a small budget from the </w:t>
      </w:r>
      <w:smartTag w:uri="urn:schemas-microsoft-com:office:smarttags" w:element="place">
        <w:r>
          <w:rPr>
            <w:rFonts w:ascii="Verdana" w:hAnsi="Verdana"/>
            <w:sz w:val="22"/>
            <w:szCs w:val="22"/>
          </w:rPr>
          <w:t>Union</w:t>
        </w:r>
      </w:smartTag>
      <w:r>
        <w:rPr>
          <w:rFonts w:ascii="Verdana" w:hAnsi="Verdana"/>
          <w:sz w:val="22"/>
          <w:szCs w:val="22"/>
        </w:rPr>
        <w:t xml:space="preserve"> </w:t>
      </w:r>
      <w:r w:rsidRPr="003A1091">
        <w:rPr>
          <w:rFonts w:ascii="Verdana" w:hAnsi="Verdana"/>
          <w:sz w:val="22"/>
          <w:szCs w:val="22"/>
        </w:rPr>
        <w:t>for canvassing materials and no other monies shall be spent on canvassing by the candidate. Finances shall be confirmed at the candidates’ briefing</w:t>
      </w:r>
      <w:r>
        <w:rPr>
          <w:rFonts w:ascii="Verdana" w:hAnsi="Verdana"/>
          <w:sz w:val="22"/>
          <w:szCs w:val="22"/>
        </w:rPr>
        <w:t xml:space="preserve"> and shall be set by the Board</w:t>
      </w:r>
      <w:r w:rsidRPr="003A1091">
        <w:rPr>
          <w:rFonts w:ascii="Verdana" w:hAnsi="Verdana"/>
          <w:sz w:val="22"/>
          <w:szCs w:val="22"/>
        </w:rPr>
        <w:t>.</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4.5</w:t>
      </w:r>
      <w:r w:rsidRPr="003A1091">
        <w:rPr>
          <w:rFonts w:ascii="Verdana" w:hAnsi="Verdana"/>
          <w:sz w:val="22"/>
          <w:szCs w:val="22"/>
        </w:rPr>
        <w:tab/>
        <w:t>No offensive or derogatory election material shall be produced during the campaign by any candidate.</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4.6</w:t>
      </w:r>
      <w:r w:rsidRPr="003A1091">
        <w:rPr>
          <w:rFonts w:ascii="Verdana" w:hAnsi="Verdana"/>
          <w:sz w:val="22"/>
          <w:szCs w:val="22"/>
        </w:rPr>
        <w:tab/>
        <w:t xml:space="preserve">The Returning Officer and </w:t>
      </w:r>
      <w:r>
        <w:rPr>
          <w:rFonts w:ascii="Verdana" w:hAnsi="Verdana"/>
          <w:sz w:val="22"/>
          <w:szCs w:val="22"/>
        </w:rPr>
        <w:t>his nominee(s)</w:t>
      </w:r>
      <w:r w:rsidRPr="003A1091">
        <w:rPr>
          <w:rFonts w:ascii="Verdana" w:hAnsi="Verdana"/>
          <w:sz w:val="22"/>
          <w:szCs w:val="22"/>
        </w:rPr>
        <w:t xml:space="preserve"> reserve the right to remove any election material which in their reasonable opinion is inappropriate. </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4.7</w:t>
      </w:r>
      <w:r w:rsidRPr="003A1091">
        <w:rPr>
          <w:rFonts w:ascii="Verdana" w:hAnsi="Verdana"/>
          <w:sz w:val="22"/>
          <w:szCs w:val="22"/>
        </w:rPr>
        <w:tab/>
        <w:t>“</w:t>
      </w:r>
      <w:proofErr w:type="spellStart"/>
      <w:r w:rsidRPr="003A1091">
        <w:rPr>
          <w:rFonts w:ascii="Verdana" w:hAnsi="Verdana"/>
          <w:sz w:val="22"/>
          <w:szCs w:val="22"/>
        </w:rPr>
        <w:t>Hustings</w:t>
      </w:r>
      <w:proofErr w:type="spellEnd"/>
      <w:r w:rsidRPr="003A1091">
        <w:rPr>
          <w:rFonts w:ascii="Verdana" w:hAnsi="Verdana"/>
          <w:sz w:val="22"/>
          <w:szCs w:val="22"/>
        </w:rPr>
        <w:t xml:space="preserve">” shall be held at a designated time following the candidates’ briefing and shall be chaired by the Returning Officer or </w:t>
      </w:r>
      <w:r>
        <w:rPr>
          <w:rFonts w:ascii="Verdana" w:hAnsi="Verdana"/>
          <w:sz w:val="22"/>
          <w:szCs w:val="22"/>
        </w:rPr>
        <w:t>one of his</w:t>
      </w:r>
      <w:r w:rsidRPr="003A1091">
        <w:rPr>
          <w:rFonts w:ascii="Verdana" w:hAnsi="Verdana"/>
          <w:sz w:val="22"/>
          <w:szCs w:val="22"/>
        </w:rPr>
        <w:t xml:space="preserve"> nominee</w:t>
      </w:r>
      <w:r>
        <w:rPr>
          <w:rFonts w:ascii="Verdana" w:hAnsi="Verdana"/>
          <w:sz w:val="22"/>
          <w:szCs w:val="22"/>
        </w:rPr>
        <w:t>s</w:t>
      </w:r>
      <w:r w:rsidRPr="003A1091">
        <w:rPr>
          <w:rFonts w:ascii="Verdana" w:hAnsi="Verdana"/>
          <w:sz w:val="22"/>
          <w:szCs w:val="22"/>
        </w:rPr>
        <w:t>.</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4.8</w:t>
      </w:r>
      <w:r w:rsidRPr="003A1091">
        <w:rPr>
          <w:rFonts w:ascii="Verdana" w:hAnsi="Verdana"/>
          <w:sz w:val="22"/>
          <w:szCs w:val="22"/>
        </w:rPr>
        <w:tab/>
        <w:t>Each candidate</w:t>
      </w:r>
      <w:r>
        <w:rPr>
          <w:rFonts w:ascii="Verdana" w:hAnsi="Verdana"/>
          <w:sz w:val="22"/>
          <w:szCs w:val="22"/>
        </w:rPr>
        <w:t xml:space="preserve"> shall be</w:t>
      </w:r>
      <w:r w:rsidRPr="003A1091">
        <w:rPr>
          <w:rFonts w:ascii="Verdana" w:hAnsi="Verdana"/>
          <w:sz w:val="22"/>
          <w:szCs w:val="22"/>
        </w:rPr>
        <w:t>en</w:t>
      </w:r>
      <w:r>
        <w:rPr>
          <w:rFonts w:ascii="Verdana" w:hAnsi="Verdana"/>
          <w:sz w:val="22"/>
          <w:szCs w:val="22"/>
        </w:rPr>
        <w:t xml:space="preserve"> en</w:t>
      </w:r>
      <w:r w:rsidRPr="003A1091">
        <w:rPr>
          <w:rFonts w:ascii="Verdana" w:hAnsi="Verdana"/>
          <w:sz w:val="22"/>
          <w:szCs w:val="22"/>
        </w:rPr>
        <w:t>couraged to attend “</w:t>
      </w:r>
      <w:proofErr w:type="spellStart"/>
      <w:r w:rsidRPr="003A1091">
        <w:rPr>
          <w:rFonts w:ascii="Verdana" w:hAnsi="Verdana"/>
          <w:sz w:val="22"/>
          <w:szCs w:val="22"/>
        </w:rPr>
        <w:t>Hustings</w:t>
      </w:r>
      <w:proofErr w:type="spellEnd"/>
      <w:r w:rsidRPr="003A1091">
        <w:rPr>
          <w:rFonts w:ascii="Verdana" w:hAnsi="Verdana"/>
          <w:sz w:val="22"/>
          <w:szCs w:val="22"/>
        </w:rPr>
        <w:t>”.</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b/>
          <w:sz w:val="22"/>
          <w:szCs w:val="22"/>
        </w:rPr>
      </w:pPr>
      <w:r w:rsidRPr="003A1091">
        <w:rPr>
          <w:rFonts w:ascii="Verdana" w:hAnsi="Verdana"/>
          <w:b/>
          <w:sz w:val="22"/>
          <w:szCs w:val="22"/>
        </w:rPr>
        <w:t>5.</w:t>
      </w:r>
      <w:r w:rsidRPr="003A1091">
        <w:rPr>
          <w:rFonts w:ascii="Verdana" w:hAnsi="Verdana"/>
          <w:b/>
          <w:sz w:val="22"/>
          <w:szCs w:val="22"/>
        </w:rPr>
        <w:tab/>
        <w:t>E</w:t>
      </w:r>
      <w:r>
        <w:rPr>
          <w:rFonts w:ascii="Verdana" w:hAnsi="Verdana"/>
          <w:b/>
          <w:sz w:val="22"/>
          <w:szCs w:val="22"/>
        </w:rPr>
        <w:t>lection</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5.1</w:t>
      </w:r>
      <w:r w:rsidRPr="003A1091">
        <w:rPr>
          <w:rFonts w:ascii="Verdana" w:hAnsi="Verdana"/>
          <w:sz w:val="22"/>
          <w:szCs w:val="22"/>
        </w:rPr>
        <w:tab/>
        <w:t>The Elections shall be held no later than the second Thursday in April of each academic year.</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5.2</w:t>
      </w:r>
      <w:r w:rsidRPr="003A1091">
        <w:rPr>
          <w:rFonts w:ascii="Verdana" w:hAnsi="Verdana"/>
          <w:sz w:val="22"/>
          <w:szCs w:val="22"/>
        </w:rPr>
        <w:tab/>
        <w:t>In the event that following the proper conclusion of the Elections, at least one post remains vacant; it shall be permissible to hold further elections with a view to appointing candidates to assume such vacant posts. The decision as to whether or not to hold such further elections shall be at the sole discretion of the Returning Officer.</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5.3</w:t>
      </w:r>
      <w:r w:rsidRPr="003A1091">
        <w:rPr>
          <w:rFonts w:ascii="Verdana" w:hAnsi="Verdana"/>
          <w:sz w:val="22"/>
          <w:szCs w:val="22"/>
        </w:rPr>
        <w:tab/>
        <w:t xml:space="preserve">In such cases, any further election(s) must take place by the third Thursday in November of the </w:t>
      </w:r>
      <w:r>
        <w:rPr>
          <w:rFonts w:ascii="Verdana" w:hAnsi="Verdana"/>
          <w:sz w:val="22"/>
          <w:szCs w:val="22"/>
        </w:rPr>
        <w:t>next academic session, although they may take place in late in the same semester</w:t>
      </w:r>
      <w:r w:rsidRPr="003A1091">
        <w:rPr>
          <w:rFonts w:ascii="Verdana" w:hAnsi="Verdana"/>
          <w:sz w:val="22"/>
          <w:szCs w:val="22"/>
        </w:rPr>
        <w:t>. The same procedure for nominations and campaigning shall apply as set out in Clauses 3 and 4 of these regulations except for the timing restrictions which shall be decided at the sole discretion of the Returning Officer.</w:t>
      </w:r>
    </w:p>
    <w:p w:rsidR="008A2B7D" w:rsidRDefault="008A2B7D" w:rsidP="008A2B7D">
      <w:pPr>
        <w:jc w:val="both"/>
        <w:rPr>
          <w:rFonts w:ascii="Verdana" w:hAnsi="Verdana"/>
          <w:sz w:val="22"/>
          <w:szCs w:val="22"/>
        </w:rPr>
      </w:pPr>
    </w:p>
    <w:p w:rsidR="008A2B7D" w:rsidRPr="003A1091" w:rsidRDefault="008A2B7D" w:rsidP="008A2B7D">
      <w:pPr>
        <w:ind w:left="720" w:hanging="720"/>
        <w:jc w:val="both"/>
        <w:rPr>
          <w:rFonts w:ascii="Verdana" w:hAnsi="Verdana"/>
          <w:b/>
          <w:sz w:val="22"/>
          <w:szCs w:val="22"/>
        </w:rPr>
      </w:pPr>
      <w:r w:rsidRPr="003A1091">
        <w:rPr>
          <w:rFonts w:ascii="Verdana" w:hAnsi="Verdana"/>
          <w:b/>
          <w:sz w:val="22"/>
          <w:szCs w:val="22"/>
        </w:rPr>
        <w:lastRenderedPageBreak/>
        <w:t>6.</w:t>
      </w:r>
      <w:r w:rsidRPr="003A1091">
        <w:rPr>
          <w:rFonts w:ascii="Verdana" w:hAnsi="Verdana"/>
          <w:b/>
          <w:sz w:val="22"/>
          <w:szCs w:val="22"/>
        </w:rPr>
        <w:tab/>
        <w:t>V</w:t>
      </w:r>
      <w:r>
        <w:rPr>
          <w:rFonts w:ascii="Verdana" w:hAnsi="Verdana"/>
          <w:b/>
          <w:sz w:val="22"/>
          <w:szCs w:val="22"/>
        </w:rPr>
        <w:t>oting</w:t>
      </w:r>
      <w:r w:rsidRPr="003A1091">
        <w:rPr>
          <w:rFonts w:ascii="Verdana" w:hAnsi="Verdana"/>
          <w:b/>
          <w:sz w:val="22"/>
          <w:szCs w:val="22"/>
        </w:rPr>
        <w:tab/>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6.1</w:t>
      </w:r>
      <w:r w:rsidRPr="003A1091">
        <w:rPr>
          <w:rFonts w:ascii="Verdana" w:hAnsi="Verdana"/>
          <w:sz w:val="22"/>
          <w:szCs w:val="22"/>
        </w:rPr>
        <w:tab/>
        <w:t>The responsibility for ensuring that voting is conducted in accordance with the provisions of this Clause shall rest solely with the Returning Officer.</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6.2</w:t>
      </w:r>
      <w:r w:rsidRPr="003A1091">
        <w:rPr>
          <w:rFonts w:ascii="Verdana" w:hAnsi="Verdana"/>
          <w:sz w:val="22"/>
          <w:szCs w:val="22"/>
        </w:rPr>
        <w:tab/>
        <w:t xml:space="preserve">Voting shall take place at the appropriate voting stations or electronically at times to be determined by the Returning Officer. </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6.3</w:t>
      </w:r>
      <w:r w:rsidRPr="003A1091">
        <w:rPr>
          <w:rFonts w:ascii="Verdana" w:hAnsi="Verdana"/>
          <w:sz w:val="22"/>
          <w:szCs w:val="22"/>
        </w:rPr>
        <w:tab/>
        <w:t xml:space="preserve">The location and arrangements of voting stations and the list of candidates shall be publicised on the </w:t>
      </w:r>
      <w:r>
        <w:rPr>
          <w:rFonts w:ascii="Verdana" w:hAnsi="Verdana"/>
          <w:sz w:val="22"/>
          <w:szCs w:val="22"/>
        </w:rPr>
        <w:t xml:space="preserve">Union’s </w:t>
      </w:r>
      <w:r w:rsidRPr="003A1091">
        <w:rPr>
          <w:rFonts w:ascii="Verdana" w:hAnsi="Verdana"/>
          <w:sz w:val="22"/>
          <w:szCs w:val="22"/>
        </w:rPr>
        <w:t xml:space="preserve">website as soon as is reasonably practicable.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6.4</w:t>
      </w:r>
      <w:r w:rsidRPr="003A1091">
        <w:rPr>
          <w:rFonts w:ascii="Verdana" w:hAnsi="Verdana"/>
          <w:sz w:val="22"/>
          <w:szCs w:val="22"/>
        </w:rPr>
        <w:tab/>
        <w:t>Ordinary Members of the Association may vote upon the production of a valid University matriculation card or via valid electronic access.</w:t>
      </w:r>
    </w:p>
    <w:p w:rsidR="008A2B7D" w:rsidRDefault="008A2B7D" w:rsidP="008A2B7D">
      <w:pPr>
        <w:ind w:left="720" w:hanging="720"/>
        <w:jc w:val="both"/>
        <w:rPr>
          <w:rFonts w:ascii="Verdana" w:hAnsi="Verdana"/>
          <w:sz w:val="22"/>
          <w:szCs w:val="22"/>
        </w:rPr>
      </w:pPr>
    </w:p>
    <w:p w:rsidR="008A2B7D" w:rsidRDefault="008A2B7D" w:rsidP="008A2B7D">
      <w:pPr>
        <w:ind w:left="720" w:hanging="720"/>
        <w:jc w:val="both"/>
        <w:rPr>
          <w:rFonts w:ascii="Verdana" w:hAnsi="Verdana"/>
          <w:sz w:val="22"/>
          <w:szCs w:val="22"/>
        </w:rPr>
      </w:pPr>
      <w:r w:rsidRPr="003A1091">
        <w:rPr>
          <w:rFonts w:ascii="Verdana" w:hAnsi="Verdana"/>
          <w:sz w:val="22"/>
          <w:szCs w:val="22"/>
        </w:rPr>
        <w:t>6.5</w:t>
      </w:r>
      <w:r w:rsidRPr="003A1091">
        <w:rPr>
          <w:rFonts w:ascii="Verdana" w:hAnsi="Verdana"/>
          <w:sz w:val="22"/>
          <w:szCs w:val="22"/>
        </w:rPr>
        <w:tab/>
        <w:t xml:space="preserve">Votes shall be cast in sealed ballot </w:t>
      </w:r>
      <w:proofErr w:type="gramStart"/>
      <w:r w:rsidRPr="003A1091">
        <w:rPr>
          <w:rFonts w:ascii="Verdana" w:hAnsi="Verdana"/>
          <w:sz w:val="22"/>
          <w:szCs w:val="22"/>
        </w:rPr>
        <w:t>boxes,</w:t>
      </w:r>
      <w:proofErr w:type="gramEnd"/>
      <w:r w:rsidRPr="003A1091">
        <w:rPr>
          <w:rFonts w:ascii="Verdana" w:hAnsi="Verdana"/>
          <w:sz w:val="22"/>
          <w:szCs w:val="22"/>
        </w:rPr>
        <w:t xml:space="preserve"> or by electronic means where appropriate. All paper voting slips issued shall be placed in the sealed ballot box at the time of voting whether used or not.</w:t>
      </w:r>
    </w:p>
    <w:p w:rsidR="008A2B7D" w:rsidRPr="003A1091" w:rsidRDefault="008A2B7D" w:rsidP="008A2B7D">
      <w:pPr>
        <w:ind w:left="720" w:hanging="720"/>
        <w:jc w:val="both"/>
        <w:rPr>
          <w:rFonts w:ascii="Verdana" w:hAnsi="Verdana"/>
          <w:sz w:val="22"/>
          <w:szCs w:val="22"/>
        </w:rPr>
      </w:pPr>
    </w:p>
    <w:p w:rsidR="008A2B7D" w:rsidRDefault="008A2B7D" w:rsidP="008A2B7D">
      <w:pPr>
        <w:numPr>
          <w:ilvl w:val="0"/>
          <w:numId w:val="5"/>
        </w:numPr>
        <w:ind w:hanging="720"/>
        <w:jc w:val="both"/>
        <w:rPr>
          <w:rFonts w:ascii="Verdana" w:hAnsi="Verdana"/>
          <w:sz w:val="22"/>
          <w:szCs w:val="22"/>
        </w:rPr>
      </w:pPr>
      <w:r w:rsidRPr="003A1091">
        <w:rPr>
          <w:rFonts w:ascii="Verdana" w:hAnsi="Verdana"/>
          <w:sz w:val="22"/>
          <w:szCs w:val="22"/>
        </w:rPr>
        <w:t>Ballot papers shall bear the name of each candidate, the position being contested and a suitable space for indicating the voting preference of the voter.</w:t>
      </w:r>
    </w:p>
    <w:p w:rsidR="008A2B7D" w:rsidRPr="003A1091" w:rsidRDefault="008A2B7D" w:rsidP="008A2B7D">
      <w:pPr>
        <w:ind w:left="720"/>
        <w:jc w:val="both"/>
        <w:rPr>
          <w:rFonts w:ascii="Verdana" w:hAnsi="Verdana"/>
          <w:sz w:val="22"/>
          <w:szCs w:val="22"/>
        </w:rPr>
      </w:pPr>
    </w:p>
    <w:p w:rsidR="008A2B7D" w:rsidRDefault="008A2B7D" w:rsidP="008A2B7D">
      <w:pPr>
        <w:numPr>
          <w:ilvl w:val="0"/>
          <w:numId w:val="6"/>
        </w:numPr>
        <w:ind w:hanging="720"/>
        <w:jc w:val="both"/>
        <w:rPr>
          <w:rFonts w:ascii="Verdana" w:hAnsi="Verdana"/>
          <w:sz w:val="22"/>
          <w:szCs w:val="22"/>
        </w:rPr>
      </w:pPr>
      <w:r w:rsidRPr="003A1091">
        <w:rPr>
          <w:rFonts w:ascii="Verdana" w:hAnsi="Verdana"/>
          <w:sz w:val="22"/>
          <w:szCs w:val="22"/>
        </w:rPr>
        <w:t>Voting shall be carried out by one of two means:</w:t>
      </w:r>
    </w:p>
    <w:p w:rsidR="008A2B7D" w:rsidRPr="003A1091" w:rsidRDefault="008A2B7D" w:rsidP="008A2B7D">
      <w:pPr>
        <w:ind w:left="720"/>
        <w:jc w:val="both"/>
        <w:rPr>
          <w:rFonts w:ascii="Verdana" w:hAnsi="Verdana"/>
          <w:sz w:val="22"/>
          <w:szCs w:val="22"/>
        </w:rPr>
      </w:pPr>
    </w:p>
    <w:p w:rsidR="008A2B7D" w:rsidRDefault="008A2B7D" w:rsidP="008A2B7D">
      <w:pPr>
        <w:numPr>
          <w:ilvl w:val="0"/>
          <w:numId w:val="7"/>
        </w:numPr>
        <w:tabs>
          <w:tab w:val="clear" w:pos="720"/>
          <w:tab w:val="num" w:pos="1418"/>
        </w:tabs>
        <w:ind w:left="1418" w:hanging="709"/>
        <w:jc w:val="both"/>
        <w:rPr>
          <w:rFonts w:ascii="Verdana" w:hAnsi="Verdana"/>
          <w:sz w:val="22"/>
          <w:szCs w:val="22"/>
        </w:rPr>
      </w:pPr>
      <w:r w:rsidRPr="003A1091">
        <w:rPr>
          <w:rFonts w:ascii="Verdana" w:hAnsi="Verdana"/>
          <w:sz w:val="22"/>
          <w:szCs w:val="22"/>
        </w:rPr>
        <w:t>Placing an “X” opposite the name of the voter’s preferred candidate; or</w:t>
      </w:r>
    </w:p>
    <w:p w:rsidR="008A2B7D" w:rsidRDefault="008A2B7D" w:rsidP="008A2B7D">
      <w:pPr>
        <w:tabs>
          <w:tab w:val="num" w:pos="1418"/>
        </w:tabs>
        <w:ind w:left="1418" w:hanging="709"/>
        <w:jc w:val="both"/>
        <w:rPr>
          <w:rFonts w:ascii="Verdana" w:hAnsi="Verdana"/>
          <w:sz w:val="22"/>
          <w:szCs w:val="22"/>
        </w:rPr>
      </w:pPr>
    </w:p>
    <w:p w:rsidR="008A2B7D" w:rsidRDefault="008A2B7D" w:rsidP="008A2B7D">
      <w:pPr>
        <w:numPr>
          <w:ilvl w:val="0"/>
          <w:numId w:val="8"/>
        </w:numPr>
        <w:tabs>
          <w:tab w:val="clear" w:pos="720"/>
          <w:tab w:val="num" w:pos="1418"/>
        </w:tabs>
        <w:ind w:left="1418" w:hanging="709"/>
        <w:jc w:val="both"/>
        <w:rPr>
          <w:rFonts w:ascii="Verdana" w:hAnsi="Verdana"/>
          <w:sz w:val="22"/>
          <w:szCs w:val="22"/>
        </w:rPr>
      </w:pPr>
      <w:r w:rsidRPr="003A1091">
        <w:rPr>
          <w:rFonts w:ascii="Verdana" w:hAnsi="Verdana"/>
          <w:sz w:val="22"/>
          <w:szCs w:val="22"/>
        </w:rPr>
        <w:t>Placing all, or some, of the candidates in the voter’s numerical preference; as appropriate in and as directed by the circumstances.</w:t>
      </w:r>
    </w:p>
    <w:p w:rsidR="008A2B7D" w:rsidRPr="003A1091" w:rsidRDefault="008A2B7D" w:rsidP="008A2B7D">
      <w:pPr>
        <w:ind w:left="720"/>
        <w:jc w:val="both"/>
        <w:rPr>
          <w:rFonts w:ascii="Verdana" w:hAnsi="Verdana"/>
          <w:sz w:val="22"/>
          <w:szCs w:val="22"/>
        </w:rPr>
      </w:pPr>
    </w:p>
    <w:p w:rsidR="008A2B7D" w:rsidRDefault="008A2B7D" w:rsidP="008A2B7D">
      <w:pPr>
        <w:numPr>
          <w:ilvl w:val="1"/>
          <w:numId w:val="4"/>
        </w:numPr>
        <w:tabs>
          <w:tab w:val="clear" w:pos="360"/>
          <w:tab w:val="num" w:pos="709"/>
        </w:tabs>
        <w:ind w:left="709" w:hanging="709"/>
        <w:jc w:val="both"/>
        <w:rPr>
          <w:rFonts w:ascii="Verdana" w:hAnsi="Verdana"/>
          <w:sz w:val="22"/>
          <w:szCs w:val="22"/>
        </w:rPr>
      </w:pPr>
      <w:r w:rsidRPr="003A1091">
        <w:rPr>
          <w:rFonts w:ascii="Verdana" w:hAnsi="Verdana"/>
          <w:sz w:val="22"/>
          <w:szCs w:val="22"/>
        </w:rPr>
        <w:t>Where a number of vacancies exist on one ballot paper, each voter may only vote for the number of vacancies which exist. Ballot papers shall bear a brief description of the voting procedure.</w:t>
      </w:r>
    </w:p>
    <w:p w:rsidR="008A2B7D" w:rsidRPr="003A1091" w:rsidRDefault="008A2B7D" w:rsidP="008A2B7D">
      <w:pPr>
        <w:ind w:left="709"/>
        <w:jc w:val="both"/>
        <w:rPr>
          <w:rFonts w:ascii="Verdana" w:hAnsi="Verdana"/>
          <w:sz w:val="22"/>
          <w:szCs w:val="22"/>
        </w:rPr>
      </w:pPr>
    </w:p>
    <w:p w:rsidR="008A2B7D" w:rsidRDefault="008A2B7D" w:rsidP="008A2B7D">
      <w:pPr>
        <w:pStyle w:val="ListParagraph"/>
        <w:numPr>
          <w:ilvl w:val="1"/>
          <w:numId w:val="4"/>
        </w:numPr>
        <w:tabs>
          <w:tab w:val="clear" w:pos="360"/>
          <w:tab w:val="num" w:pos="709"/>
        </w:tabs>
        <w:ind w:left="709" w:hanging="709"/>
        <w:contextualSpacing/>
        <w:jc w:val="both"/>
        <w:rPr>
          <w:rFonts w:ascii="Verdana" w:hAnsi="Verdana"/>
          <w:sz w:val="22"/>
          <w:szCs w:val="22"/>
        </w:rPr>
      </w:pPr>
      <w:r w:rsidRPr="008C533F">
        <w:rPr>
          <w:rFonts w:ascii="Verdana" w:hAnsi="Verdana"/>
          <w:sz w:val="22"/>
          <w:szCs w:val="22"/>
        </w:rPr>
        <w:t>There shall be an option on the ballot paper entitled “Re-Open Nominations” (“RON”).</w:t>
      </w:r>
    </w:p>
    <w:p w:rsidR="008A2B7D" w:rsidRDefault="008A2B7D" w:rsidP="008A2B7D">
      <w:pPr>
        <w:jc w:val="both"/>
        <w:rPr>
          <w:rFonts w:ascii="Verdana" w:hAnsi="Verdana"/>
          <w:sz w:val="22"/>
          <w:szCs w:val="22"/>
        </w:rPr>
      </w:pPr>
    </w:p>
    <w:p w:rsidR="008A2B7D" w:rsidRDefault="008A2B7D" w:rsidP="008A2B7D">
      <w:pPr>
        <w:pStyle w:val="ListParagraph"/>
        <w:numPr>
          <w:ilvl w:val="2"/>
          <w:numId w:val="4"/>
        </w:numPr>
        <w:tabs>
          <w:tab w:val="clear" w:pos="720"/>
          <w:tab w:val="num" w:pos="1418"/>
        </w:tabs>
        <w:ind w:left="1418" w:hanging="709"/>
        <w:contextualSpacing/>
        <w:jc w:val="both"/>
        <w:rPr>
          <w:rFonts w:ascii="Verdana" w:hAnsi="Verdana"/>
          <w:sz w:val="22"/>
          <w:szCs w:val="22"/>
        </w:rPr>
      </w:pPr>
      <w:r w:rsidRPr="007D4776">
        <w:rPr>
          <w:rFonts w:ascii="Verdana" w:hAnsi="Verdana"/>
          <w:sz w:val="22"/>
          <w:szCs w:val="22"/>
        </w:rPr>
        <w:t>RON, for the purposes of the count, shall be treated as a candidate, though it will not be allowed a publicity budget as allowed to the other candidates in the Election in terms of Clause 4.4 of this Regulation.</w:t>
      </w:r>
    </w:p>
    <w:p w:rsidR="008A2B7D" w:rsidRDefault="008A2B7D" w:rsidP="008A2B7D">
      <w:pPr>
        <w:pStyle w:val="ListParagraph"/>
        <w:tabs>
          <w:tab w:val="num" w:pos="1418"/>
        </w:tabs>
        <w:ind w:left="1418" w:hanging="709"/>
        <w:jc w:val="both"/>
        <w:rPr>
          <w:rFonts w:ascii="Verdana" w:hAnsi="Verdana"/>
          <w:sz w:val="22"/>
          <w:szCs w:val="22"/>
        </w:rPr>
      </w:pPr>
    </w:p>
    <w:p w:rsidR="008A2B7D" w:rsidRDefault="008A2B7D" w:rsidP="008A2B7D">
      <w:pPr>
        <w:pStyle w:val="ListParagraph"/>
        <w:numPr>
          <w:ilvl w:val="2"/>
          <w:numId w:val="4"/>
        </w:numPr>
        <w:tabs>
          <w:tab w:val="clear" w:pos="720"/>
          <w:tab w:val="num" w:pos="1418"/>
        </w:tabs>
        <w:ind w:left="1418" w:hanging="709"/>
        <w:contextualSpacing/>
        <w:jc w:val="both"/>
        <w:rPr>
          <w:rFonts w:ascii="Verdana" w:hAnsi="Verdana"/>
          <w:sz w:val="22"/>
          <w:szCs w:val="22"/>
        </w:rPr>
      </w:pPr>
      <w:r w:rsidRPr="007D4776">
        <w:rPr>
          <w:rFonts w:ascii="Verdana" w:hAnsi="Verdana"/>
          <w:sz w:val="22"/>
          <w:szCs w:val="22"/>
        </w:rPr>
        <w:t xml:space="preserve">If RON wins the Election, then the </w:t>
      </w:r>
      <w:r>
        <w:rPr>
          <w:rFonts w:ascii="Verdana" w:hAnsi="Verdana"/>
          <w:sz w:val="22"/>
          <w:szCs w:val="22"/>
        </w:rPr>
        <w:t>office shall be declared vacant as if no one had been nominated</w:t>
      </w:r>
      <w:r w:rsidRPr="007D4776">
        <w:rPr>
          <w:rFonts w:ascii="Verdana" w:hAnsi="Verdana"/>
          <w:sz w:val="22"/>
          <w:szCs w:val="22"/>
        </w:rPr>
        <w:t>.</w:t>
      </w:r>
    </w:p>
    <w:p w:rsidR="008A2B7D" w:rsidRDefault="008A2B7D" w:rsidP="008A2B7D">
      <w:pPr>
        <w:tabs>
          <w:tab w:val="num" w:pos="1418"/>
        </w:tabs>
        <w:ind w:left="1418" w:hanging="709"/>
        <w:jc w:val="both"/>
        <w:rPr>
          <w:rFonts w:ascii="Verdana" w:hAnsi="Verdana"/>
          <w:sz w:val="22"/>
          <w:szCs w:val="22"/>
        </w:rPr>
      </w:pPr>
    </w:p>
    <w:p w:rsidR="008A2B7D" w:rsidRDefault="008A2B7D" w:rsidP="008A2B7D">
      <w:pPr>
        <w:pStyle w:val="ListParagraph"/>
        <w:numPr>
          <w:ilvl w:val="2"/>
          <w:numId w:val="4"/>
        </w:numPr>
        <w:tabs>
          <w:tab w:val="clear" w:pos="720"/>
          <w:tab w:val="num" w:pos="1418"/>
        </w:tabs>
        <w:ind w:left="1418" w:hanging="709"/>
        <w:contextualSpacing/>
        <w:jc w:val="both"/>
        <w:rPr>
          <w:rFonts w:ascii="Verdana" w:hAnsi="Verdana"/>
          <w:sz w:val="22"/>
          <w:szCs w:val="22"/>
        </w:rPr>
      </w:pPr>
      <w:r w:rsidRPr="007D4776">
        <w:rPr>
          <w:rFonts w:ascii="Verdana" w:hAnsi="Verdana"/>
          <w:sz w:val="22"/>
          <w:szCs w:val="22"/>
        </w:rPr>
        <w:t>In the event of a re-run of the Election RON shall appear as an option on the ballot paper.</w:t>
      </w:r>
    </w:p>
    <w:p w:rsidR="008A2B7D" w:rsidRDefault="008A2B7D" w:rsidP="008A2B7D">
      <w:pPr>
        <w:jc w:val="both"/>
        <w:rPr>
          <w:rFonts w:ascii="Verdana" w:hAnsi="Verdana"/>
          <w:sz w:val="22"/>
          <w:szCs w:val="22"/>
        </w:rPr>
      </w:pPr>
    </w:p>
    <w:p w:rsidR="008A2B7D" w:rsidRDefault="008A2B7D" w:rsidP="008A2B7D">
      <w:pPr>
        <w:pStyle w:val="ListParagraph"/>
        <w:numPr>
          <w:ilvl w:val="1"/>
          <w:numId w:val="4"/>
        </w:numPr>
        <w:tabs>
          <w:tab w:val="clear" w:pos="360"/>
          <w:tab w:val="num" w:pos="709"/>
        </w:tabs>
        <w:ind w:left="709" w:hanging="709"/>
        <w:contextualSpacing/>
        <w:jc w:val="both"/>
        <w:rPr>
          <w:rFonts w:ascii="Verdana" w:hAnsi="Verdana"/>
          <w:sz w:val="22"/>
          <w:szCs w:val="22"/>
        </w:rPr>
      </w:pPr>
      <w:r w:rsidRPr="007D4776">
        <w:rPr>
          <w:rFonts w:ascii="Verdana" w:hAnsi="Verdana"/>
          <w:sz w:val="22"/>
          <w:szCs w:val="22"/>
        </w:rPr>
        <w:lastRenderedPageBreak/>
        <w:t xml:space="preserve">In all elections, </w:t>
      </w:r>
      <w:r>
        <w:rPr>
          <w:rFonts w:ascii="Verdana" w:hAnsi="Verdana"/>
          <w:sz w:val="22"/>
          <w:szCs w:val="22"/>
        </w:rPr>
        <w:t xml:space="preserve">reasonable </w:t>
      </w:r>
      <w:r w:rsidRPr="007D4776">
        <w:rPr>
          <w:rFonts w:ascii="Verdana" w:hAnsi="Verdana"/>
          <w:sz w:val="22"/>
          <w:szCs w:val="22"/>
        </w:rPr>
        <w:t>adjustments</w:t>
      </w:r>
      <w:r>
        <w:rPr>
          <w:rFonts w:ascii="Verdana" w:hAnsi="Verdana"/>
          <w:sz w:val="22"/>
          <w:szCs w:val="22"/>
        </w:rPr>
        <w:t xml:space="preserve"> in the spirit of the Equality Act 2010</w:t>
      </w:r>
      <w:r w:rsidRPr="007D4776">
        <w:rPr>
          <w:rFonts w:ascii="Verdana" w:hAnsi="Verdana"/>
          <w:sz w:val="22"/>
          <w:szCs w:val="22"/>
        </w:rPr>
        <w:t xml:space="preserve"> shall be made to ensure no voter shall be disenfranchised.</w:t>
      </w:r>
    </w:p>
    <w:p w:rsidR="008A2B7D" w:rsidRDefault="008A2B7D" w:rsidP="008A2B7D">
      <w:pPr>
        <w:pStyle w:val="ListParagraph"/>
        <w:ind w:left="360"/>
        <w:jc w:val="both"/>
        <w:rPr>
          <w:rFonts w:ascii="Verdana" w:hAnsi="Verdana"/>
          <w:sz w:val="22"/>
          <w:szCs w:val="22"/>
        </w:rPr>
      </w:pPr>
    </w:p>
    <w:p w:rsidR="008A2B7D" w:rsidRPr="003A1091" w:rsidRDefault="008A2B7D" w:rsidP="008A2B7D">
      <w:pPr>
        <w:ind w:left="709" w:hanging="709"/>
        <w:jc w:val="both"/>
        <w:rPr>
          <w:rFonts w:ascii="Verdana" w:hAnsi="Verdana"/>
          <w:sz w:val="22"/>
          <w:szCs w:val="22"/>
        </w:rPr>
      </w:pPr>
      <w:r w:rsidRPr="003A1091">
        <w:rPr>
          <w:rFonts w:ascii="Verdana" w:hAnsi="Verdana"/>
          <w:sz w:val="22"/>
          <w:szCs w:val="22"/>
        </w:rPr>
        <w:t>6.11</w:t>
      </w:r>
      <w:r w:rsidRPr="003A1091">
        <w:rPr>
          <w:rFonts w:ascii="Verdana" w:hAnsi="Verdana"/>
          <w:sz w:val="22"/>
          <w:szCs w:val="22"/>
        </w:rPr>
        <w:tab/>
        <w:t xml:space="preserve">Candidates </w:t>
      </w:r>
      <w:r w:rsidRPr="003A1091">
        <w:rPr>
          <w:rFonts w:ascii="Verdana" w:hAnsi="Verdana" w:cs="Arial"/>
          <w:sz w:val="22"/>
          <w:szCs w:val="22"/>
        </w:rPr>
        <w:t>and their supporters should not be in the immediate vicinity of a voter when they are in the act</w:t>
      </w:r>
      <w:r w:rsidRPr="003A1091">
        <w:rPr>
          <w:rFonts w:ascii="Verdana" w:hAnsi="Verdana"/>
          <w:sz w:val="22"/>
          <w:szCs w:val="22"/>
        </w:rPr>
        <w:t xml:space="preserve"> of casting their vote. </w:t>
      </w:r>
    </w:p>
    <w:p w:rsidR="008A2B7D" w:rsidRDefault="008A2B7D" w:rsidP="008A2B7D">
      <w:pPr>
        <w:ind w:left="709" w:hanging="709"/>
        <w:jc w:val="both"/>
        <w:rPr>
          <w:rFonts w:ascii="Verdana" w:hAnsi="Verdana"/>
          <w:sz w:val="22"/>
          <w:szCs w:val="22"/>
        </w:rPr>
      </w:pPr>
    </w:p>
    <w:p w:rsidR="008A2B7D" w:rsidRPr="003A1091" w:rsidRDefault="008A2B7D" w:rsidP="008A2B7D">
      <w:pPr>
        <w:ind w:left="709" w:hanging="709"/>
        <w:jc w:val="both"/>
        <w:rPr>
          <w:rFonts w:ascii="Verdana" w:hAnsi="Verdana"/>
          <w:sz w:val="22"/>
          <w:szCs w:val="22"/>
        </w:rPr>
      </w:pPr>
    </w:p>
    <w:p w:rsidR="008A2B7D" w:rsidRPr="003A1091" w:rsidRDefault="008A2B7D" w:rsidP="008A2B7D">
      <w:pPr>
        <w:jc w:val="both"/>
        <w:rPr>
          <w:rFonts w:ascii="Verdana" w:hAnsi="Verdana"/>
          <w:b/>
          <w:sz w:val="22"/>
          <w:szCs w:val="22"/>
        </w:rPr>
      </w:pPr>
      <w:r w:rsidRPr="003A1091">
        <w:rPr>
          <w:rFonts w:ascii="Verdana" w:hAnsi="Verdana"/>
          <w:b/>
          <w:sz w:val="22"/>
          <w:szCs w:val="22"/>
        </w:rPr>
        <w:t>7.</w:t>
      </w:r>
      <w:r w:rsidRPr="003A1091">
        <w:rPr>
          <w:rFonts w:ascii="Verdana" w:hAnsi="Verdana"/>
          <w:b/>
          <w:sz w:val="22"/>
          <w:szCs w:val="22"/>
        </w:rPr>
        <w:tab/>
        <w:t>A</w:t>
      </w:r>
      <w:r>
        <w:rPr>
          <w:rFonts w:ascii="Verdana" w:hAnsi="Verdana"/>
          <w:b/>
          <w:sz w:val="22"/>
          <w:szCs w:val="22"/>
        </w:rPr>
        <w:t>dministration</w:t>
      </w:r>
    </w:p>
    <w:p w:rsidR="008A2B7D" w:rsidRPr="003A1091" w:rsidRDefault="008A2B7D" w:rsidP="008A2B7D">
      <w:pPr>
        <w:jc w:val="both"/>
        <w:rPr>
          <w:rFonts w:ascii="Verdana" w:hAnsi="Verdana"/>
          <w:b/>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7.1</w:t>
      </w:r>
      <w:r w:rsidRPr="003A1091">
        <w:rPr>
          <w:rFonts w:ascii="Verdana" w:hAnsi="Verdana"/>
          <w:sz w:val="22"/>
          <w:szCs w:val="22"/>
        </w:rPr>
        <w:tab/>
        <w:t xml:space="preserve">The Returning Officer and </w:t>
      </w:r>
      <w:r>
        <w:rPr>
          <w:rFonts w:ascii="Verdana" w:hAnsi="Verdana"/>
          <w:sz w:val="22"/>
          <w:szCs w:val="22"/>
        </w:rPr>
        <w:t>his nominee(s)</w:t>
      </w:r>
      <w:r w:rsidRPr="003A1091">
        <w:rPr>
          <w:rFonts w:ascii="Verdana" w:hAnsi="Verdana"/>
          <w:sz w:val="22"/>
          <w:szCs w:val="22"/>
        </w:rPr>
        <w:t xml:space="preserve"> shall administer the count.</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7.2</w:t>
      </w:r>
      <w:r w:rsidRPr="003A1091">
        <w:rPr>
          <w:rFonts w:ascii="Verdana" w:hAnsi="Verdana"/>
          <w:sz w:val="22"/>
          <w:szCs w:val="22"/>
        </w:rPr>
        <w:tab/>
        <w:t xml:space="preserve">Candidates are not allowed to be present at the count, but may appoint a scrutiniser on their behalf.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7.3</w:t>
      </w:r>
      <w:r w:rsidRPr="003A1091">
        <w:rPr>
          <w:rFonts w:ascii="Verdana" w:hAnsi="Verdana"/>
          <w:sz w:val="22"/>
          <w:szCs w:val="22"/>
        </w:rPr>
        <w:tab/>
        <w:t>Where appropriate, in the circumstances of any particular Election, the Returning Officer and</w:t>
      </w:r>
      <w:r>
        <w:rPr>
          <w:rFonts w:ascii="Verdana" w:hAnsi="Verdana"/>
          <w:sz w:val="22"/>
          <w:szCs w:val="22"/>
        </w:rPr>
        <w:t xml:space="preserve"> his nominee(s)</w:t>
      </w:r>
      <w:r w:rsidRPr="003A1091">
        <w:rPr>
          <w:rFonts w:ascii="Verdana" w:hAnsi="Verdana"/>
          <w:sz w:val="22"/>
          <w:szCs w:val="22"/>
        </w:rPr>
        <w:t xml:space="preserve"> shall be entitled to appoint polling officers and counters.</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7.4</w:t>
      </w:r>
      <w:r w:rsidRPr="003A1091">
        <w:rPr>
          <w:rFonts w:ascii="Verdana" w:hAnsi="Verdana"/>
          <w:sz w:val="22"/>
          <w:szCs w:val="22"/>
        </w:rPr>
        <w:tab/>
      </w:r>
      <w:r>
        <w:rPr>
          <w:rFonts w:ascii="Verdana" w:hAnsi="Verdana"/>
          <w:sz w:val="22"/>
          <w:szCs w:val="22"/>
        </w:rPr>
        <w:t>Where the election uses paper ballots, o</w:t>
      </w:r>
      <w:r w:rsidRPr="003A1091">
        <w:rPr>
          <w:rFonts w:ascii="Verdana" w:hAnsi="Verdana"/>
          <w:sz w:val="22"/>
          <w:szCs w:val="22"/>
        </w:rPr>
        <w:t>n opening the ballot boxes, the Returning Officer will instruct all appointed counters to examine the voting papers.</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7.5</w:t>
      </w:r>
      <w:r w:rsidRPr="003A1091">
        <w:rPr>
          <w:rFonts w:ascii="Verdana" w:hAnsi="Verdana"/>
          <w:sz w:val="22"/>
          <w:szCs w:val="22"/>
        </w:rPr>
        <w:tab/>
      </w:r>
      <w:r>
        <w:rPr>
          <w:rFonts w:ascii="Verdana" w:hAnsi="Verdana"/>
          <w:sz w:val="22"/>
          <w:szCs w:val="22"/>
        </w:rPr>
        <w:t>Where the election uses paper ballots, v</w:t>
      </w:r>
      <w:r w:rsidRPr="003A1091">
        <w:rPr>
          <w:rFonts w:ascii="Verdana" w:hAnsi="Verdana"/>
          <w:sz w:val="22"/>
          <w:szCs w:val="22"/>
        </w:rPr>
        <w:t>oting papers will be declared spoiled by the Returning Officer if they consider that:</w:t>
      </w:r>
    </w:p>
    <w:p w:rsidR="008A2B7D" w:rsidRDefault="008A2B7D" w:rsidP="008A2B7D">
      <w:pPr>
        <w:ind w:left="720" w:hanging="720"/>
        <w:jc w:val="both"/>
        <w:rPr>
          <w:rFonts w:ascii="Verdana" w:hAnsi="Verdana"/>
          <w:sz w:val="22"/>
          <w:szCs w:val="22"/>
        </w:rPr>
      </w:pPr>
      <w:r w:rsidRPr="003A1091">
        <w:rPr>
          <w:rFonts w:ascii="Verdana" w:hAnsi="Verdana"/>
          <w:sz w:val="22"/>
          <w:szCs w:val="22"/>
        </w:rPr>
        <w:tab/>
      </w:r>
    </w:p>
    <w:p w:rsidR="008A2B7D" w:rsidRDefault="008A2B7D" w:rsidP="008A2B7D">
      <w:pPr>
        <w:ind w:left="1418" w:hanging="709"/>
        <w:jc w:val="both"/>
        <w:rPr>
          <w:rFonts w:ascii="Verdana" w:hAnsi="Verdana"/>
          <w:sz w:val="22"/>
          <w:szCs w:val="22"/>
        </w:rPr>
      </w:pPr>
      <w:r w:rsidRPr="003A1091">
        <w:rPr>
          <w:rFonts w:ascii="Verdana" w:hAnsi="Verdana"/>
          <w:sz w:val="22"/>
          <w:szCs w:val="22"/>
        </w:rPr>
        <w:t>7.5.1</w:t>
      </w:r>
      <w:r w:rsidRPr="003A1091">
        <w:rPr>
          <w:rFonts w:ascii="Verdana" w:hAnsi="Verdana"/>
          <w:sz w:val="22"/>
          <w:szCs w:val="22"/>
        </w:rPr>
        <w:tab/>
      </w:r>
      <w:proofErr w:type="gramStart"/>
      <w:r w:rsidRPr="003A1091">
        <w:rPr>
          <w:rFonts w:ascii="Verdana" w:hAnsi="Verdana"/>
          <w:sz w:val="22"/>
          <w:szCs w:val="22"/>
        </w:rPr>
        <w:t>the</w:t>
      </w:r>
      <w:proofErr w:type="gramEnd"/>
      <w:r w:rsidRPr="003A1091">
        <w:rPr>
          <w:rFonts w:ascii="Verdana" w:hAnsi="Verdana"/>
          <w:sz w:val="22"/>
          <w:szCs w:val="22"/>
        </w:rPr>
        <w:t xml:space="preserve"> paper has clearly been defaced/vandalised; or</w:t>
      </w:r>
    </w:p>
    <w:p w:rsidR="008A2B7D" w:rsidRDefault="008A2B7D" w:rsidP="008A2B7D">
      <w:pPr>
        <w:ind w:left="1418" w:hanging="709"/>
        <w:jc w:val="both"/>
        <w:rPr>
          <w:rFonts w:ascii="Verdana" w:hAnsi="Verdana"/>
          <w:sz w:val="22"/>
          <w:szCs w:val="22"/>
        </w:rPr>
      </w:pPr>
      <w:r w:rsidRPr="003A1091">
        <w:rPr>
          <w:rFonts w:ascii="Verdana" w:hAnsi="Verdana"/>
          <w:sz w:val="22"/>
          <w:szCs w:val="22"/>
        </w:rPr>
        <w:tab/>
      </w:r>
    </w:p>
    <w:p w:rsidR="008A2B7D" w:rsidRDefault="008A2B7D" w:rsidP="008A2B7D">
      <w:pPr>
        <w:ind w:left="1418" w:hanging="709"/>
        <w:jc w:val="both"/>
        <w:rPr>
          <w:rFonts w:ascii="Verdana" w:hAnsi="Verdana"/>
          <w:sz w:val="22"/>
          <w:szCs w:val="22"/>
        </w:rPr>
      </w:pPr>
      <w:r w:rsidRPr="003A1091">
        <w:rPr>
          <w:rFonts w:ascii="Verdana" w:hAnsi="Verdana"/>
          <w:sz w:val="22"/>
          <w:szCs w:val="22"/>
        </w:rPr>
        <w:t>7.5.2</w:t>
      </w:r>
      <w:r w:rsidRPr="003A1091">
        <w:rPr>
          <w:rFonts w:ascii="Verdana" w:hAnsi="Verdana"/>
          <w:sz w:val="22"/>
          <w:szCs w:val="22"/>
        </w:rPr>
        <w:tab/>
      </w:r>
      <w:proofErr w:type="gramStart"/>
      <w:r w:rsidRPr="003A1091">
        <w:rPr>
          <w:rFonts w:ascii="Verdana" w:hAnsi="Verdana"/>
          <w:sz w:val="22"/>
          <w:szCs w:val="22"/>
        </w:rPr>
        <w:t>there</w:t>
      </w:r>
      <w:proofErr w:type="gramEnd"/>
      <w:r w:rsidRPr="003A1091">
        <w:rPr>
          <w:rFonts w:ascii="Verdana" w:hAnsi="Verdana"/>
          <w:sz w:val="22"/>
          <w:szCs w:val="22"/>
        </w:rPr>
        <w:t xml:space="preserve"> is no clear indication of preference for any candidate; or</w:t>
      </w:r>
    </w:p>
    <w:p w:rsidR="008A2B7D" w:rsidRDefault="008A2B7D" w:rsidP="008A2B7D">
      <w:pPr>
        <w:ind w:left="1418" w:hanging="709"/>
        <w:jc w:val="both"/>
        <w:rPr>
          <w:rFonts w:ascii="Verdana" w:hAnsi="Verdana"/>
          <w:sz w:val="22"/>
          <w:szCs w:val="22"/>
        </w:rPr>
      </w:pPr>
      <w:r w:rsidRPr="003A1091">
        <w:rPr>
          <w:rFonts w:ascii="Verdana" w:hAnsi="Verdana"/>
          <w:sz w:val="22"/>
          <w:szCs w:val="22"/>
        </w:rPr>
        <w:tab/>
      </w:r>
    </w:p>
    <w:p w:rsidR="008A2B7D" w:rsidRDefault="008A2B7D" w:rsidP="008A2B7D">
      <w:pPr>
        <w:ind w:left="1418" w:hanging="709"/>
        <w:jc w:val="both"/>
        <w:rPr>
          <w:rFonts w:ascii="Verdana" w:hAnsi="Verdana"/>
          <w:sz w:val="22"/>
          <w:szCs w:val="22"/>
        </w:rPr>
      </w:pPr>
      <w:r w:rsidRPr="003A1091">
        <w:rPr>
          <w:rFonts w:ascii="Verdana" w:hAnsi="Verdana"/>
          <w:sz w:val="22"/>
          <w:szCs w:val="22"/>
        </w:rPr>
        <w:t>7.5.3</w:t>
      </w:r>
      <w:r w:rsidRPr="003A1091">
        <w:rPr>
          <w:rFonts w:ascii="Verdana" w:hAnsi="Verdana"/>
          <w:sz w:val="22"/>
          <w:szCs w:val="22"/>
        </w:rPr>
        <w:tab/>
      </w:r>
      <w:proofErr w:type="gramStart"/>
      <w:r w:rsidRPr="003A1091">
        <w:rPr>
          <w:rFonts w:ascii="Verdana" w:hAnsi="Verdana"/>
          <w:sz w:val="22"/>
          <w:szCs w:val="22"/>
        </w:rPr>
        <w:t>the</w:t>
      </w:r>
      <w:proofErr w:type="gramEnd"/>
      <w:r w:rsidRPr="003A1091">
        <w:rPr>
          <w:rFonts w:ascii="Verdana" w:hAnsi="Verdana"/>
          <w:sz w:val="22"/>
          <w:szCs w:val="22"/>
        </w:rPr>
        <w:t xml:space="preserve"> paper has not been stamped by the polling officer; or</w:t>
      </w:r>
    </w:p>
    <w:p w:rsidR="008A2B7D" w:rsidRDefault="008A2B7D" w:rsidP="008A2B7D">
      <w:pPr>
        <w:ind w:left="1418" w:hanging="709"/>
        <w:jc w:val="both"/>
        <w:rPr>
          <w:rFonts w:ascii="Verdana" w:hAnsi="Verdana"/>
          <w:sz w:val="22"/>
          <w:szCs w:val="22"/>
        </w:rPr>
      </w:pPr>
      <w:r w:rsidRPr="003A1091">
        <w:rPr>
          <w:rFonts w:ascii="Verdana" w:hAnsi="Verdana"/>
          <w:sz w:val="22"/>
          <w:szCs w:val="22"/>
        </w:rPr>
        <w:tab/>
      </w:r>
    </w:p>
    <w:p w:rsidR="008A2B7D" w:rsidRDefault="008A2B7D" w:rsidP="008A2B7D">
      <w:pPr>
        <w:ind w:left="1418" w:hanging="709"/>
        <w:jc w:val="both"/>
        <w:rPr>
          <w:rFonts w:ascii="Verdana" w:hAnsi="Verdana"/>
          <w:sz w:val="22"/>
          <w:szCs w:val="22"/>
        </w:rPr>
      </w:pPr>
      <w:r w:rsidRPr="003A1091">
        <w:rPr>
          <w:rFonts w:ascii="Verdana" w:hAnsi="Verdana"/>
          <w:sz w:val="22"/>
          <w:szCs w:val="22"/>
        </w:rPr>
        <w:t>7.5.4</w:t>
      </w:r>
      <w:r w:rsidRPr="003A1091">
        <w:rPr>
          <w:rFonts w:ascii="Verdana" w:hAnsi="Verdana"/>
          <w:sz w:val="22"/>
          <w:szCs w:val="22"/>
        </w:rPr>
        <w:tab/>
      </w:r>
      <w:proofErr w:type="gramStart"/>
      <w:r w:rsidRPr="003A1091">
        <w:rPr>
          <w:rFonts w:ascii="Verdana" w:hAnsi="Verdana"/>
          <w:sz w:val="22"/>
          <w:szCs w:val="22"/>
        </w:rPr>
        <w:t>the</w:t>
      </w:r>
      <w:proofErr w:type="gramEnd"/>
      <w:r w:rsidRPr="003A1091">
        <w:rPr>
          <w:rFonts w:ascii="Verdana" w:hAnsi="Verdana"/>
          <w:sz w:val="22"/>
          <w:szCs w:val="22"/>
        </w:rPr>
        <w:t xml:space="preserve"> paper is not authentic.</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7.6</w:t>
      </w:r>
      <w:r w:rsidRPr="003A1091">
        <w:rPr>
          <w:rFonts w:ascii="Verdana" w:hAnsi="Verdana"/>
          <w:sz w:val="22"/>
          <w:szCs w:val="22"/>
        </w:rPr>
        <w:tab/>
        <w:t>A quota will be calculated as follows:</w:t>
      </w:r>
    </w:p>
    <w:p w:rsidR="008A2B7D" w:rsidRDefault="008A2B7D" w:rsidP="008A2B7D">
      <w:pPr>
        <w:ind w:left="709" w:hanging="425"/>
        <w:jc w:val="both"/>
        <w:rPr>
          <w:rFonts w:ascii="Verdana" w:hAnsi="Verdana"/>
          <w:sz w:val="22"/>
          <w:szCs w:val="22"/>
        </w:rPr>
      </w:pPr>
      <w:r w:rsidRPr="003A1091">
        <w:rPr>
          <w:rFonts w:ascii="Verdana" w:hAnsi="Verdana"/>
          <w:sz w:val="22"/>
          <w:szCs w:val="22"/>
        </w:rPr>
        <w:tab/>
      </w:r>
    </w:p>
    <w:p w:rsidR="008A2B7D" w:rsidRDefault="008A2B7D" w:rsidP="008A2B7D">
      <w:pPr>
        <w:ind w:left="1418" w:hanging="709"/>
        <w:jc w:val="both"/>
        <w:rPr>
          <w:rFonts w:ascii="Verdana" w:hAnsi="Verdana"/>
          <w:sz w:val="22"/>
          <w:szCs w:val="22"/>
        </w:rPr>
      </w:pPr>
      <w:r w:rsidRPr="003A1091">
        <w:rPr>
          <w:rFonts w:ascii="Verdana" w:hAnsi="Verdana"/>
          <w:sz w:val="22"/>
          <w:szCs w:val="22"/>
        </w:rPr>
        <w:t>7.6.1</w:t>
      </w:r>
      <w:r>
        <w:rPr>
          <w:rFonts w:ascii="Verdana" w:hAnsi="Verdana"/>
          <w:sz w:val="22"/>
          <w:szCs w:val="22"/>
        </w:rPr>
        <w:tab/>
      </w:r>
      <w:proofErr w:type="gramStart"/>
      <w:r w:rsidRPr="003A1091">
        <w:rPr>
          <w:rFonts w:ascii="Verdana" w:hAnsi="Verdana"/>
          <w:sz w:val="22"/>
          <w:szCs w:val="22"/>
        </w:rPr>
        <w:t>the</w:t>
      </w:r>
      <w:proofErr w:type="gramEnd"/>
      <w:r w:rsidRPr="003A1091">
        <w:rPr>
          <w:rFonts w:ascii="Verdana" w:hAnsi="Verdana"/>
          <w:sz w:val="22"/>
          <w:szCs w:val="22"/>
        </w:rPr>
        <w:t xml:space="preserve"> quota will be determined by dividing the total number of valid votes, having taken into account Clause 7.5, by the number of positions available (plus one)</w:t>
      </w:r>
    </w:p>
    <w:p w:rsidR="008A2B7D" w:rsidRDefault="008A2B7D" w:rsidP="008A2B7D">
      <w:pPr>
        <w:ind w:left="1418" w:hanging="709"/>
        <w:jc w:val="both"/>
        <w:rPr>
          <w:rFonts w:ascii="Verdana" w:hAnsi="Verdana"/>
          <w:sz w:val="22"/>
          <w:szCs w:val="22"/>
        </w:rPr>
      </w:pPr>
    </w:p>
    <w:p w:rsidR="008A2B7D" w:rsidRDefault="008A2B7D" w:rsidP="008A2B7D">
      <w:pPr>
        <w:ind w:left="1418" w:hanging="709"/>
        <w:jc w:val="both"/>
        <w:rPr>
          <w:rFonts w:ascii="Verdana" w:hAnsi="Verdana"/>
          <w:sz w:val="22"/>
          <w:szCs w:val="22"/>
        </w:rPr>
      </w:pPr>
      <w:r w:rsidRPr="003A1091">
        <w:rPr>
          <w:rFonts w:ascii="Verdana" w:hAnsi="Verdana"/>
          <w:sz w:val="22"/>
          <w:szCs w:val="22"/>
        </w:rPr>
        <w:t>7.6.2</w:t>
      </w:r>
      <w:r w:rsidRPr="003A1091">
        <w:rPr>
          <w:rFonts w:ascii="Verdana" w:hAnsi="Verdana"/>
          <w:sz w:val="22"/>
          <w:szCs w:val="22"/>
        </w:rPr>
        <w:tab/>
      </w:r>
      <w:proofErr w:type="gramStart"/>
      <w:r w:rsidRPr="00BF14DB">
        <w:rPr>
          <w:rFonts w:ascii="Verdana" w:hAnsi="Verdana"/>
          <w:color w:val="000000"/>
          <w:sz w:val="22"/>
          <w:szCs w:val="22"/>
        </w:rPr>
        <w:t>quotas</w:t>
      </w:r>
      <w:proofErr w:type="gramEnd"/>
      <w:r w:rsidRPr="00BF14DB">
        <w:rPr>
          <w:rFonts w:ascii="Verdana" w:hAnsi="Verdana"/>
          <w:color w:val="000000"/>
          <w:sz w:val="22"/>
          <w:szCs w:val="22"/>
        </w:rPr>
        <w:t xml:space="preserve"> that appear with decimal places shall be rounded up or down to a maximum of two decimal points where appropriate.</w:t>
      </w:r>
      <w:r>
        <w:rPr>
          <w:rFonts w:ascii="Verdana" w:hAnsi="Verdana"/>
          <w:color w:val="000000"/>
          <w:sz w:val="20"/>
          <w:szCs w:val="20"/>
        </w:rPr>
        <w:t xml:space="preserve"> </w:t>
      </w:r>
    </w:p>
    <w:p w:rsidR="008A2B7D" w:rsidRPr="003A1091" w:rsidRDefault="008A2B7D" w:rsidP="008A2B7D">
      <w:pPr>
        <w:ind w:left="144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7.7</w:t>
      </w:r>
      <w:r w:rsidRPr="003A1091">
        <w:rPr>
          <w:rFonts w:ascii="Verdana" w:hAnsi="Verdana"/>
          <w:sz w:val="22"/>
          <w:szCs w:val="22"/>
        </w:rPr>
        <w:tab/>
        <w:t xml:space="preserve">If the candidate reaches the quota on the first count then they will be deemed to be elected to that post.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7.8</w:t>
      </w:r>
      <w:r w:rsidRPr="003A1091">
        <w:rPr>
          <w:rFonts w:ascii="Verdana" w:hAnsi="Verdana"/>
          <w:sz w:val="22"/>
          <w:szCs w:val="22"/>
        </w:rPr>
        <w:tab/>
        <w:t>If no candidate has yet reached the quota, the votes shall be redistributed in accordance with Electoral Reform Society Scotland’s and NUS Scotland’s guidance.</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lastRenderedPageBreak/>
        <w:t>7.9</w:t>
      </w:r>
      <w:r w:rsidRPr="003A1091">
        <w:rPr>
          <w:rFonts w:ascii="Verdana" w:hAnsi="Verdana"/>
          <w:sz w:val="22"/>
          <w:szCs w:val="22"/>
        </w:rPr>
        <w:tab/>
        <w:t>In the event that the count results in there being less than ten votes of a difference, there shall be an automatic recount of any paper ballots.</w:t>
      </w:r>
    </w:p>
    <w:p w:rsidR="008A2B7D" w:rsidRDefault="008A2B7D" w:rsidP="008A2B7D">
      <w:pPr>
        <w:ind w:left="720" w:hanging="720"/>
        <w:jc w:val="both"/>
        <w:rPr>
          <w:rFonts w:ascii="Verdana" w:hAnsi="Verdana"/>
          <w:sz w:val="22"/>
          <w:szCs w:val="22"/>
        </w:rPr>
      </w:pPr>
    </w:p>
    <w:p w:rsidR="008A2B7D" w:rsidRDefault="008A2B7D" w:rsidP="008A2B7D">
      <w:pPr>
        <w:ind w:left="720" w:hanging="720"/>
        <w:jc w:val="both"/>
        <w:rPr>
          <w:rFonts w:ascii="Verdana" w:hAnsi="Verdana"/>
          <w:sz w:val="22"/>
          <w:szCs w:val="22"/>
        </w:rPr>
      </w:pPr>
      <w:r w:rsidRPr="003A1091">
        <w:rPr>
          <w:rFonts w:ascii="Verdana" w:hAnsi="Verdana"/>
          <w:sz w:val="22"/>
          <w:szCs w:val="22"/>
        </w:rPr>
        <w:t>7.10</w:t>
      </w:r>
      <w:r w:rsidRPr="003A1091">
        <w:rPr>
          <w:rFonts w:ascii="Verdana" w:hAnsi="Verdana"/>
          <w:sz w:val="22"/>
          <w:szCs w:val="22"/>
        </w:rPr>
        <w:tab/>
        <w:t>In the event of a tie at the exhaustion of all transferable votes the candidate with the highest number of first preferences shall be deemed the winner. If these are tied a coin toss shall decide the Election outcome.</w:t>
      </w:r>
    </w:p>
    <w:p w:rsidR="008A2B7D" w:rsidRDefault="008A2B7D" w:rsidP="008A2B7D">
      <w:pPr>
        <w:ind w:left="720" w:hanging="720"/>
        <w:jc w:val="both"/>
        <w:rPr>
          <w:rFonts w:ascii="Verdana" w:hAnsi="Verdana"/>
          <w:sz w:val="22"/>
          <w:szCs w:val="22"/>
        </w:rPr>
      </w:pPr>
    </w:p>
    <w:p w:rsidR="008A2B7D" w:rsidRPr="007258D2" w:rsidRDefault="008A2B7D" w:rsidP="008A2B7D">
      <w:pPr>
        <w:ind w:left="720" w:hanging="720"/>
        <w:rPr>
          <w:rFonts w:ascii="Verdana" w:hAnsi="Verdana"/>
          <w:color w:val="000000"/>
          <w:sz w:val="22"/>
          <w:szCs w:val="22"/>
        </w:rPr>
      </w:pPr>
      <w:r w:rsidRPr="007258D2">
        <w:rPr>
          <w:rFonts w:ascii="Verdana" w:hAnsi="Verdana"/>
          <w:color w:val="000000"/>
          <w:sz w:val="22"/>
          <w:szCs w:val="22"/>
        </w:rPr>
        <w:t>7.11</w:t>
      </w:r>
      <w:r w:rsidRPr="00EE004C">
        <w:rPr>
          <w:rFonts w:ascii="Verdana" w:hAnsi="Verdana"/>
          <w:color w:val="000000"/>
          <w:sz w:val="22"/>
          <w:szCs w:val="22"/>
        </w:rPr>
        <w:tab/>
      </w:r>
      <w:r w:rsidRPr="007258D2">
        <w:rPr>
          <w:rFonts w:ascii="Verdana" w:hAnsi="Verdana"/>
          <w:color w:val="000000"/>
          <w:sz w:val="22"/>
          <w:szCs w:val="22"/>
        </w:rPr>
        <w:t xml:space="preserve">Where a singular position is being elected </w:t>
      </w:r>
      <w:r w:rsidRPr="007258D2">
        <w:rPr>
          <w:rFonts w:ascii="Verdana" w:hAnsi="Verdana"/>
          <w:sz w:val="22"/>
          <w:szCs w:val="22"/>
        </w:rPr>
        <w:t>Electoral Reform Society Scotland</w:t>
      </w:r>
      <w:r w:rsidRPr="00EE004C">
        <w:rPr>
          <w:rFonts w:ascii="Verdana" w:hAnsi="Verdana"/>
          <w:sz w:val="22"/>
          <w:szCs w:val="22"/>
        </w:rPr>
        <w:t>’</w:t>
      </w:r>
      <w:r w:rsidRPr="007258D2">
        <w:rPr>
          <w:rFonts w:ascii="Verdana" w:hAnsi="Verdana"/>
          <w:sz w:val="22"/>
          <w:szCs w:val="22"/>
        </w:rPr>
        <w:t>s and NUS Scotland</w:t>
      </w:r>
      <w:r w:rsidRPr="00EE004C">
        <w:rPr>
          <w:rFonts w:ascii="Verdana" w:hAnsi="Verdana"/>
          <w:sz w:val="22"/>
          <w:szCs w:val="22"/>
        </w:rPr>
        <w:t>’</w:t>
      </w:r>
      <w:r w:rsidRPr="007258D2">
        <w:rPr>
          <w:rFonts w:ascii="Verdana" w:hAnsi="Verdana"/>
          <w:sz w:val="22"/>
          <w:szCs w:val="22"/>
        </w:rPr>
        <w:t>s rules on Alternative Transferable Voting shall be followed. This may mean that votes for the candidates with the lowest number of votes could be redistributed to remaining candidates.</w:t>
      </w:r>
    </w:p>
    <w:p w:rsidR="008A2B7D" w:rsidRPr="007258D2" w:rsidRDefault="008A2B7D" w:rsidP="008A2B7D">
      <w:pPr>
        <w:rPr>
          <w:rFonts w:ascii="Verdana" w:hAnsi="Verdana"/>
          <w:color w:val="000000"/>
          <w:sz w:val="22"/>
          <w:szCs w:val="22"/>
        </w:rPr>
      </w:pPr>
    </w:p>
    <w:p w:rsidR="008A2B7D" w:rsidRPr="007258D2" w:rsidRDefault="008A2B7D" w:rsidP="008A2B7D">
      <w:pPr>
        <w:ind w:left="720" w:hanging="720"/>
        <w:rPr>
          <w:rFonts w:ascii="Verdana" w:hAnsi="Verdana"/>
          <w:color w:val="000000"/>
          <w:sz w:val="22"/>
          <w:szCs w:val="22"/>
        </w:rPr>
      </w:pPr>
      <w:r w:rsidRPr="007258D2">
        <w:rPr>
          <w:rFonts w:ascii="Verdana" w:hAnsi="Verdana"/>
          <w:color w:val="000000"/>
          <w:sz w:val="22"/>
          <w:szCs w:val="22"/>
        </w:rPr>
        <w:t>7.12</w:t>
      </w:r>
      <w:r w:rsidRPr="00EE004C">
        <w:rPr>
          <w:rFonts w:ascii="Verdana" w:hAnsi="Verdana"/>
          <w:color w:val="000000"/>
          <w:sz w:val="22"/>
          <w:szCs w:val="22"/>
        </w:rPr>
        <w:tab/>
      </w:r>
      <w:r w:rsidRPr="007258D2">
        <w:rPr>
          <w:rFonts w:ascii="Verdana" w:hAnsi="Verdana"/>
          <w:color w:val="000000"/>
          <w:sz w:val="22"/>
          <w:szCs w:val="22"/>
        </w:rPr>
        <w:t xml:space="preserve">Where multiple positions are being elected </w:t>
      </w:r>
      <w:r w:rsidRPr="007258D2">
        <w:rPr>
          <w:rFonts w:ascii="Verdana" w:hAnsi="Verdana"/>
          <w:sz w:val="22"/>
          <w:szCs w:val="22"/>
        </w:rPr>
        <w:t>Electoral Reform Society Scotland</w:t>
      </w:r>
      <w:r w:rsidRPr="00EE004C">
        <w:rPr>
          <w:rFonts w:ascii="Verdana" w:hAnsi="Verdana"/>
          <w:sz w:val="22"/>
          <w:szCs w:val="22"/>
        </w:rPr>
        <w:t>’</w:t>
      </w:r>
      <w:r w:rsidRPr="007258D2">
        <w:rPr>
          <w:rFonts w:ascii="Verdana" w:hAnsi="Verdana"/>
          <w:sz w:val="22"/>
          <w:szCs w:val="22"/>
        </w:rPr>
        <w:t>s and NUS Scotland</w:t>
      </w:r>
      <w:r w:rsidRPr="00EE004C">
        <w:rPr>
          <w:rFonts w:ascii="Verdana" w:hAnsi="Verdana"/>
          <w:sz w:val="22"/>
          <w:szCs w:val="22"/>
        </w:rPr>
        <w:t>’</w:t>
      </w:r>
      <w:r w:rsidRPr="007258D2">
        <w:rPr>
          <w:rFonts w:ascii="Verdana" w:hAnsi="Verdana"/>
          <w:sz w:val="22"/>
          <w:szCs w:val="22"/>
        </w:rPr>
        <w:t xml:space="preserve">s rules on Single Transferable Voting shall be followed. This may mean that votes for the candidates with the lowest number of votes could be redistributed to remaining </w:t>
      </w:r>
      <w:proofErr w:type="gramStart"/>
      <w:r w:rsidRPr="007258D2">
        <w:rPr>
          <w:rFonts w:ascii="Verdana" w:hAnsi="Verdana"/>
          <w:sz w:val="22"/>
          <w:szCs w:val="22"/>
        </w:rPr>
        <w:t>candidates,</w:t>
      </w:r>
      <w:proofErr w:type="gramEnd"/>
      <w:r w:rsidRPr="007258D2">
        <w:rPr>
          <w:rFonts w:ascii="Verdana" w:hAnsi="Verdana"/>
          <w:sz w:val="22"/>
          <w:szCs w:val="22"/>
        </w:rPr>
        <w:t xml:space="preserve"> it may also mean that the surplus of successful candidates could be redistributed to remaining candidates.</w:t>
      </w:r>
    </w:p>
    <w:p w:rsidR="008A2B7D" w:rsidRPr="003A1091" w:rsidRDefault="008A2B7D" w:rsidP="008A2B7D">
      <w:pPr>
        <w:ind w:left="720" w:hanging="720"/>
        <w:jc w:val="both"/>
        <w:rPr>
          <w:rFonts w:ascii="Verdana" w:hAnsi="Verdana"/>
          <w:sz w:val="22"/>
          <w:szCs w:val="22"/>
        </w:rPr>
      </w:pP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7.1</w:t>
      </w:r>
      <w:r>
        <w:rPr>
          <w:rFonts w:ascii="Verdana" w:hAnsi="Verdana"/>
          <w:sz w:val="22"/>
          <w:szCs w:val="22"/>
        </w:rPr>
        <w:t>3</w:t>
      </w:r>
      <w:r w:rsidRPr="003A1091">
        <w:rPr>
          <w:rFonts w:ascii="Verdana" w:hAnsi="Verdana"/>
          <w:sz w:val="22"/>
          <w:szCs w:val="22"/>
        </w:rPr>
        <w:tab/>
        <w:t>The Returning Officer</w:t>
      </w:r>
      <w:r>
        <w:rPr>
          <w:rFonts w:ascii="Verdana" w:hAnsi="Verdana"/>
          <w:sz w:val="22"/>
          <w:szCs w:val="22"/>
        </w:rPr>
        <w:t>, or his nominee,</w:t>
      </w:r>
      <w:r w:rsidRPr="003A1091">
        <w:rPr>
          <w:rFonts w:ascii="Verdana" w:hAnsi="Verdana"/>
          <w:sz w:val="22"/>
          <w:szCs w:val="22"/>
        </w:rPr>
        <w:t xml:space="preserve"> shall be responsible for announcing and publicising the results of the Election both by way of the Association website and by any other reasonable means or media he shall deem appropriate. </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b/>
          <w:sz w:val="22"/>
          <w:szCs w:val="22"/>
        </w:rPr>
      </w:pPr>
      <w:r w:rsidRPr="003A1091">
        <w:rPr>
          <w:rFonts w:ascii="Verdana" w:hAnsi="Verdana"/>
          <w:b/>
          <w:sz w:val="22"/>
          <w:szCs w:val="22"/>
        </w:rPr>
        <w:t>8.</w:t>
      </w:r>
      <w:r w:rsidRPr="003A1091">
        <w:rPr>
          <w:rFonts w:ascii="Verdana" w:hAnsi="Verdana"/>
          <w:b/>
          <w:sz w:val="22"/>
          <w:szCs w:val="22"/>
        </w:rPr>
        <w:tab/>
        <w:t>C</w:t>
      </w:r>
      <w:r>
        <w:rPr>
          <w:rFonts w:ascii="Verdana" w:hAnsi="Verdana"/>
          <w:b/>
          <w:sz w:val="22"/>
          <w:szCs w:val="22"/>
        </w:rPr>
        <w:t>andidates</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8.1</w:t>
      </w:r>
      <w:r w:rsidRPr="003A1091">
        <w:rPr>
          <w:rFonts w:ascii="Verdana" w:hAnsi="Verdana"/>
          <w:sz w:val="22"/>
          <w:szCs w:val="22"/>
        </w:rPr>
        <w:tab/>
        <w:t>Candidates already in office shall be given the same privileges and restrictions as the other candidates in the Election.</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sidRPr="003A1091">
        <w:rPr>
          <w:rFonts w:ascii="Verdana" w:hAnsi="Verdana"/>
          <w:sz w:val="22"/>
          <w:szCs w:val="22"/>
        </w:rPr>
        <w:t>8.2</w:t>
      </w:r>
      <w:r w:rsidRPr="003A1091">
        <w:rPr>
          <w:rFonts w:ascii="Verdana" w:hAnsi="Verdana"/>
          <w:sz w:val="22"/>
          <w:szCs w:val="22"/>
        </w:rPr>
        <w:tab/>
        <w:t xml:space="preserve">Candidates may only </w:t>
      </w:r>
      <w:r>
        <w:rPr>
          <w:rFonts w:ascii="Verdana" w:hAnsi="Verdana"/>
          <w:sz w:val="22"/>
          <w:szCs w:val="22"/>
        </w:rPr>
        <w:t>make use of resources attainable by all candidates, at the sole discretion of the Returning Officer.</w:t>
      </w: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b/>
          <w:sz w:val="22"/>
          <w:szCs w:val="22"/>
        </w:rPr>
      </w:pPr>
      <w:r>
        <w:rPr>
          <w:rFonts w:ascii="Verdana" w:hAnsi="Verdana"/>
          <w:b/>
          <w:sz w:val="22"/>
          <w:szCs w:val="22"/>
        </w:rPr>
        <w:t>9.</w:t>
      </w:r>
      <w:r w:rsidRPr="003A1091">
        <w:rPr>
          <w:rFonts w:ascii="Verdana" w:hAnsi="Verdana"/>
          <w:b/>
          <w:sz w:val="22"/>
          <w:szCs w:val="22"/>
        </w:rPr>
        <w:tab/>
        <w:t>C</w:t>
      </w:r>
      <w:r>
        <w:rPr>
          <w:rFonts w:ascii="Verdana" w:hAnsi="Verdana"/>
          <w:b/>
          <w:sz w:val="22"/>
          <w:szCs w:val="22"/>
        </w:rPr>
        <w:t>omplaints and</w:t>
      </w:r>
      <w:r w:rsidRPr="003A1091">
        <w:rPr>
          <w:rFonts w:ascii="Verdana" w:hAnsi="Verdana"/>
          <w:b/>
          <w:sz w:val="22"/>
          <w:szCs w:val="22"/>
        </w:rPr>
        <w:t xml:space="preserve"> A</w:t>
      </w:r>
      <w:r>
        <w:rPr>
          <w:rFonts w:ascii="Verdana" w:hAnsi="Verdana"/>
          <w:b/>
          <w:sz w:val="22"/>
          <w:szCs w:val="22"/>
        </w:rPr>
        <w:t>ppeals</w:t>
      </w:r>
    </w:p>
    <w:p w:rsidR="008A2B7D" w:rsidRDefault="008A2B7D" w:rsidP="008A2B7D">
      <w:pPr>
        <w:ind w:left="720" w:hanging="720"/>
        <w:jc w:val="both"/>
        <w:rPr>
          <w:rFonts w:ascii="Verdana" w:hAnsi="Verdana"/>
          <w:sz w:val="22"/>
          <w:szCs w:val="22"/>
        </w:rPr>
      </w:pPr>
    </w:p>
    <w:p w:rsidR="008A2B7D" w:rsidRPr="003A1091" w:rsidRDefault="008A2B7D" w:rsidP="008A2B7D">
      <w:pPr>
        <w:ind w:left="720" w:hanging="720"/>
        <w:jc w:val="both"/>
        <w:rPr>
          <w:rFonts w:ascii="Verdana" w:hAnsi="Verdana"/>
          <w:sz w:val="22"/>
          <w:szCs w:val="22"/>
        </w:rPr>
      </w:pPr>
      <w:r>
        <w:rPr>
          <w:rFonts w:ascii="Verdana" w:hAnsi="Verdana"/>
          <w:sz w:val="22"/>
          <w:szCs w:val="22"/>
        </w:rPr>
        <w:t>9.1</w:t>
      </w:r>
      <w:r w:rsidRPr="003A1091">
        <w:rPr>
          <w:rFonts w:ascii="Verdana" w:hAnsi="Verdana"/>
          <w:sz w:val="22"/>
          <w:szCs w:val="22"/>
        </w:rPr>
        <w:tab/>
        <w:t>The procedure for the consideration of complaints relating to elections shall be as follows:</w:t>
      </w:r>
    </w:p>
    <w:p w:rsidR="008A2B7D" w:rsidRDefault="008A2B7D" w:rsidP="008A2B7D">
      <w:pPr>
        <w:ind w:left="1440" w:hanging="720"/>
        <w:jc w:val="both"/>
        <w:rPr>
          <w:rFonts w:ascii="Verdana" w:hAnsi="Verdana"/>
          <w:sz w:val="22"/>
          <w:szCs w:val="22"/>
        </w:rPr>
      </w:pPr>
    </w:p>
    <w:p w:rsidR="008A2B7D" w:rsidRPr="003A1091" w:rsidRDefault="008A2B7D" w:rsidP="008A2B7D">
      <w:pPr>
        <w:ind w:left="1440" w:hanging="720"/>
        <w:jc w:val="both"/>
        <w:rPr>
          <w:rFonts w:ascii="Verdana" w:hAnsi="Verdana"/>
          <w:sz w:val="22"/>
          <w:szCs w:val="22"/>
        </w:rPr>
      </w:pPr>
      <w:r>
        <w:rPr>
          <w:rFonts w:ascii="Verdana" w:hAnsi="Verdana"/>
          <w:sz w:val="22"/>
          <w:szCs w:val="22"/>
        </w:rPr>
        <w:t>9.1.1</w:t>
      </w:r>
      <w:r w:rsidRPr="003A1091">
        <w:rPr>
          <w:rFonts w:ascii="Verdana" w:hAnsi="Verdana"/>
          <w:sz w:val="22"/>
          <w:szCs w:val="22"/>
        </w:rPr>
        <w:tab/>
      </w:r>
      <w:proofErr w:type="gramStart"/>
      <w:r w:rsidRPr="003A1091">
        <w:rPr>
          <w:rFonts w:ascii="Verdana" w:hAnsi="Verdana"/>
          <w:sz w:val="22"/>
          <w:szCs w:val="22"/>
        </w:rPr>
        <w:t>no</w:t>
      </w:r>
      <w:proofErr w:type="gramEnd"/>
      <w:r w:rsidRPr="003A1091">
        <w:rPr>
          <w:rFonts w:ascii="Verdana" w:hAnsi="Verdana"/>
          <w:sz w:val="22"/>
          <w:szCs w:val="22"/>
        </w:rPr>
        <w:t xml:space="preserve"> one involved in a candidate’s campaign shall be involved in the appeals procedure;</w:t>
      </w:r>
    </w:p>
    <w:p w:rsidR="008A2B7D" w:rsidRPr="003A1091" w:rsidRDefault="008A2B7D" w:rsidP="008A2B7D">
      <w:pPr>
        <w:ind w:left="1440" w:hanging="720"/>
        <w:jc w:val="both"/>
        <w:rPr>
          <w:rFonts w:ascii="Verdana" w:hAnsi="Verdana"/>
          <w:sz w:val="22"/>
          <w:szCs w:val="22"/>
        </w:rPr>
      </w:pPr>
    </w:p>
    <w:p w:rsidR="008A2B7D" w:rsidRPr="003A1091" w:rsidRDefault="008A2B7D" w:rsidP="008A2B7D">
      <w:pPr>
        <w:ind w:left="1440" w:hanging="720"/>
        <w:jc w:val="both"/>
        <w:rPr>
          <w:rFonts w:ascii="Verdana" w:hAnsi="Verdana"/>
          <w:sz w:val="22"/>
          <w:szCs w:val="22"/>
        </w:rPr>
      </w:pPr>
      <w:r>
        <w:rPr>
          <w:rFonts w:ascii="Verdana" w:hAnsi="Verdana"/>
          <w:sz w:val="22"/>
          <w:szCs w:val="22"/>
        </w:rPr>
        <w:t>9.1.2</w:t>
      </w:r>
      <w:r>
        <w:rPr>
          <w:rFonts w:ascii="Verdana" w:hAnsi="Verdana"/>
          <w:sz w:val="22"/>
          <w:szCs w:val="22"/>
        </w:rPr>
        <w:tab/>
      </w:r>
      <w:proofErr w:type="gramStart"/>
      <w:r w:rsidRPr="003A1091">
        <w:rPr>
          <w:rFonts w:ascii="Verdana" w:hAnsi="Verdana"/>
          <w:sz w:val="22"/>
          <w:szCs w:val="22"/>
        </w:rPr>
        <w:t>formal</w:t>
      </w:r>
      <w:proofErr w:type="gramEnd"/>
      <w:r w:rsidRPr="003A1091">
        <w:rPr>
          <w:rFonts w:ascii="Verdana" w:hAnsi="Verdana"/>
          <w:sz w:val="22"/>
          <w:szCs w:val="22"/>
        </w:rPr>
        <w:t xml:space="preserve"> complaints must be submitted in writing with any supporting evidence to the Returning Officer.</w:t>
      </w:r>
    </w:p>
    <w:p w:rsidR="008A2B7D" w:rsidRPr="003A1091" w:rsidRDefault="008A2B7D" w:rsidP="008A2B7D">
      <w:pPr>
        <w:ind w:left="1440" w:hanging="720"/>
        <w:jc w:val="both"/>
        <w:rPr>
          <w:rFonts w:ascii="Verdana" w:hAnsi="Verdana"/>
          <w:sz w:val="22"/>
          <w:szCs w:val="22"/>
        </w:rPr>
      </w:pPr>
    </w:p>
    <w:p w:rsidR="008A2B7D" w:rsidRPr="003A1091" w:rsidRDefault="008A2B7D" w:rsidP="008A2B7D">
      <w:pPr>
        <w:ind w:left="1440" w:hanging="720"/>
        <w:jc w:val="both"/>
        <w:rPr>
          <w:rFonts w:ascii="Verdana" w:hAnsi="Verdana"/>
          <w:sz w:val="22"/>
          <w:szCs w:val="22"/>
        </w:rPr>
      </w:pPr>
      <w:r>
        <w:rPr>
          <w:rFonts w:ascii="Verdana" w:hAnsi="Verdana"/>
          <w:sz w:val="22"/>
          <w:szCs w:val="22"/>
        </w:rPr>
        <w:t>9.1.3</w:t>
      </w:r>
      <w:r w:rsidRPr="003A1091">
        <w:rPr>
          <w:rFonts w:ascii="Verdana" w:hAnsi="Verdana"/>
          <w:sz w:val="22"/>
          <w:szCs w:val="22"/>
        </w:rPr>
        <w:tab/>
      </w:r>
      <w:proofErr w:type="gramStart"/>
      <w:r w:rsidRPr="003A1091">
        <w:rPr>
          <w:rFonts w:ascii="Verdana" w:hAnsi="Verdana"/>
          <w:sz w:val="22"/>
          <w:szCs w:val="22"/>
        </w:rPr>
        <w:t>the</w:t>
      </w:r>
      <w:proofErr w:type="gramEnd"/>
      <w:r w:rsidRPr="003A1091">
        <w:rPr>
          <w:rFonts w:ascii="Verdana" w:hAnsi="Verdana"/>
          <w:sz w:val="22"/>
          <w:szCs w:val="22"/>
        </w:rPr>
        <w:t xml:space="preserve"> Returning Officer reserves the right to investigate any unsound activity and make any rulings which are fair and reasonable in all the circumstances.</w:t>
      </w:r>
    </w:p>
    <w:p w:rsidR="008A2B7D" w:rsidRPr="003A1091" w:rsidRDefault="008A2B7D" w:rsidP="008A2B7D">
      <w:pPr>
        <w:ind w:left="1440" w:hanging="720"/>
        <w:jc w:val="both"/>
        <w:rPr>
          <w:rFonts w:ascii="Verdana" w:hAnsi="Verdana"/>
          <w:sz w:val="22"/>
          <w:szCs w:val="22"/>
        </w:rPr>
      </w:pPr>
    </w:p>
    <w:p w:rsidR="008A2B7D" w:rsidRPr="003A1091" w:rsidRDefault="008A2B7D" w:rsidP="008A2B7D">
      <w:pPr>
        <w:ind w:left="1440" w:hanging="720"/>
        <w:jc w:val="both"/>
        <w:rPr>
          <w:rFonts w:ascii="Verdana" w:hAnsi="Verdana"/>
          <w:sz w:val="22"/>
          <w:szCs w:val="22"/>
        </w:rPr>
      </w:pPr>
      <w:r>
        <w:rPr>
          <w:rFonts w:ascii="Verdana" w:hAnsi="Verdana"/>
          <w:sz w:val="22"/>
          <w:szCs w:val="22"/>
        </w:rPr>
        <w:t>9.1.4</w:t>
      </w:r>
      <w:r w:rsidRPr="003A1091">
        <w:rPr>
          <w:rFonts w:ascii="Verdana" w:hAnsi="Verdana"/>
          <w:sz w:val="22"/>
          <w:szCs w:val="22"/>
        </w:rPr>
        <w:tab/>
      </w:r>
      <w:proofErr w:type="gramStart"/>
      <w:r w:rsidRPr="003A1091">
        <w:rPr>
          <w:rFonts w:ascii="Verdana" w:hAnsi="Verdana"/>
          <w:sz w:val="22"/>
          <w:szCs w:val="22"/>
        </w:rPr>
        <w:t>the</w:t>
      </w:r>
      <w:proofErr w:type="gramEnd"/>
      <w:r w:rsidRPr="003A1091">
        <w:rPr>
          <w:rFonts w:ascii="Verdana" w:hAnsi="Verdana"/>
          <w:sz w:val="22"/>
          <w:szCs w:val="22"/>
        </w:rPr>
        <w:t xml:space="preserve"> Returning Officer shall investigate any formal complaint within the terms of Clause </w:t>
      </w:r>
      <w:r>
        <w:rPr>
          <w:rFonts w:ascii="Verdana" w:hAnsi="Verdana"/>
          <w:sz w:val="22"/>
          <w:szCs w:val="22"/>
        </w:rPr>
        <w:t xml:space="preserve">9.1.2 of this Regulation </w:t>
      </w:r>
      <w:r w:rsidRPr="003A1091">
        <w:rPr>
          <w:rFonts w:ascii="Verdana" w:hAnsi="Verdana"/>
          <w:sz w:val="22"/>
          <w:szCs w:val="22"/>
        </w:rPr>
        <w:t>and decide what action shall be taken, including but not limited to the disqualification of any candidate concerned, or the annulment of the relevant election.</w:t>
      </w:r>
    </w:p>
    <w:p w:rsidR="008A2B7D" w:rsidRPr="003A1091" w:rsidRDefault="008A2B7D" w:rsidP="008A2B7D">
      <w:pPr>
        <w:ind w:left="1440" w:hanging="720"/>
        <w:jc w:val="both"/>
        <w:rPr>
          <w:rFonts w:ascii="Verdana" w:hAnsi="Verdana"/>
          <w:sz w:val="22"/>
          <w:szCs w:val="22"/>
        </w:rPr>
      </w:pPr>
    </w:p>
    <w:p w:rsidR="008A2B7D" w:rsidRPr="003A1091" w:rsidRDefault="008A2B7D" w:rsidP="008A2B7D">
      <w:pPr>
        <w:ind w:left="720" w:hanging="720"/>
        <w:jc w:val="both"/>
        <w:rPr>
          <w:rFonts w:ascii="Verdana" w:hAnsi="Verdana"/>
          <w:bCs/>
          <w:sz w:val="22"/>
          <w:szCs w:val="22"/>
        </w:rPr>
      </w:pPr>
      <w:r>
        <w:rPr>
          <w:rFonts w:ascii="Verdana" w:hAnsi="Verdana"/>
          <w:bCs/>
          <w:sz w:val="22"/>
          <w:szCs w:val="22"/>
        </w:rPr>
        <w:t>9.2</w:t>
      </w:r>
      <w:r>
        <w:rPr>
          <w:rFonts w:ascii="Verdana" w:hAnsi="Verdana"/>
          <w:bCs/>
          <w:sz w:val="22"/>
          <w:szCs w:val="22"/>
        </w:rPr>
        <w:tab/>
      </w:r>
      <w:r w:rsidRPr="003A1091">
        <w:rPr>
          <w:rFonts w:ascii="Verdana" w:hAnsi="Verdana"/>
          <w:bCs/>
          <w:sz w:val="22"/>
          <w:szCs w:val="22"/>
        </w:rPr>
        <w:t xml:space="preserve">Disqualified candidates may appeal the decision of the Returning Officer in writing </w:t>
      </w:r>
      <w:r>
        <w:rPr>
          <w:rFonts w:ascii="Verdana" w:hAnsi="Verdana"/>
          <w:bCs/>
          <w:sz w:val="22"/>
          <w:szCs w:val="22"/>
        </w:rPr>
        <w:t>to the university under the procedure outlined in the university’s published Code of Practice</w:t>
      </w:r>
      <w:r w:rsidRPr="003A1091">
        <w:rPr>
          <w:rFonts w:ascii="Verdana" w:hAnsi="Verdana"/>
          <w:bCs/>
          <w:sz w:val="22"/>
          <w:szCs w:val="22"/>
        </w:rPr>
        <w:t>.</w:t>
      </w:r>
    </w:p>
    <w:p w:rsidR="008A2B7D" w:rsidRPr="003A1091" w:rsidRDefault="008A2B7D" w:rsidP="008A2B7D">
      <w:pPr>
        <w:ind w:left="720" w:hanging="720"/>
        <w:jc w:val="both"/>
        <w:rPr>
          <w:rFonts w:ascii="Verdana" w:hAnsi="Verdana"/>
          <w:bCs/>
          <w:sz w:val="22"/>
          <w:szCs w:val="22"/>
        </w:rPr>
      </w:pPr>
    </w:p>
    <w:p w:rsidR="008A2B7D" w:rsidRDefault="008A2B7D" w:rsidP="008A2B7D">
      <w:pPr>
        <w:jc w:val="both"/>
        <w:rPr>
          <w:rFonts w:ascii="Verdana" w:hAnsi="Verdana"/>
          <w:bCs/>
          <w:sz w:val="22"/>
          <w:szCs w:val="22"/>
        </w:rPr>
      </w:pPr>
      <w:r>
        <w:rPr>
          <w:rFonts w:ascii="Verdana" w:hAnsi="Verdana"/>
          <w:bCs/>
          <w:sz w:val="22"/>
          <w:szCs w:val="22"/>
        </w:rPr>
        <w:t>9.3</w:t>
      </w:r>
      <w:r>
        <w:rPr>
          <w:rFonts w:ascii="Verdana" w:hAnsi="Verdana"/>
          <w:bCs/>
          <w:sz w:val="22"/>
          <w:szCs w:val="22"/>
        </w:rPr>
        <w:tab/>
      </w:r>
      <w:r w:rsidRPr="003A1091">
        <w:rPr>
          <w:rFonts w:ascii="Verdana" w:hAnsi="Verdana"/>
          <w:bCs/>
          <w:sz w:val="22"/>
          <w:szCs w:val="22"/>
        </w:rPr>
        <w:t>Options open to the Appeals Panel include but are not limited to;</w:t>
      </w:r>
    </w:p>
    <w:p w:rsidR="008A2B7D" w:rsidRDefault="008A2B7D" w:rsidP="008A2B7D">
      <w:pPr>
        <w:ind w:left="720"/>
        <w:jc w:val="both"/>
        <w:rPr>
          <w:rFonts w:ascii="Verdana" w:hAnsi="Verdana"/>
          <w:bCs/>
          <w:sz w:val="22"/>
          <w:szCs w:val="22"/>
        </w:rPr>
      </w:pPr>
    </w:p>
    <w:p w:rsidR="008A2B7D" w:rsidRPr="003A1091" w:rsidRDefault="008A2B7D" w:rsidP="008A2B7D">
      <w:pPr>
        <w:ind w:left="720"/>
        <w:jc w:val="both"/>
        <w:rPr>
          <w:rFonts w:ascii="Verdana" w:hAnsi="Verdana"/>
          <w:bCs/>
          <w:sz w:val="22"/>
          <w:szCs w:val="22"/>
        </w:rPr>
      </w:pPr>
      <w:r>
        <w:rPr>
          <w:rFonts w:ascii="Verdana" w:hAnsi="Verdana"/>
          <w:bCs/>
          <w:sz w:val="22"/>
          <w:szCs w:val="22"/>
        </w:rPr>
        <w:t>9.3.1</w:t>
      </w:r>
      <w:r>
        <w:rPr>
          <w:rFonts w:ascii="Verdana" w:hAnsi="Verdana"/>
          <w:bCs/>
          <w:sz w:val="22"/>
          <w:szCs w:val="22"/>
        </w:rPr>
        <w:tab/>
      </w:r>
      <w:proofErr w:type="gramStart"/>
      <w:r w:rsidRPr="003A1091">
        <w:rPr>
          <w:rFonts w:ascii="Verdana" w:hAnsi="Verdana"/>
          <w:bCs/>
          <w:sz w:val="22"/>
          <w:szCs w:val="22"/>
        </w:rPr>
        <w:t>upholding</w:t>
      </w:r>
      <w:proofErr w:type="gramEnd"/>
      <w:r w:rsidRPr="003A1091">
        <w:rPr>
          <w:rFonts w:ascii="Verdana" w:hAnsi="Verdana"/>
          <w:bCs/>
          <w:sz w:val="22"/>
          <w:szCs w:val="22"/>
        </w:rPr>
        <w:t xml:space="preserve"> or dismissing the appeal;</w:t>
      </w:r>
      <w:r>
        <w:rPr>
          <w:rFonts w:ascii="Verdana" w:hAnsi="Verdana"/>
          <w:bCs/>
          <w:sz w:val="22"/>
          <w:szCs w:val="22"/>
        </w:rPr>
        <w:t xml:space="preserve"> or</w:t>
      </w:r>
    </w:p>
    <w:p w:rsidR="008A2B7D" w:rsidRDefault="008A2B7D" w:rsidP="008A2B7D">
      <w:pPr>
        <w:ind w:left="720"/>
        <w:jc w:val="both"/>
        <w:rPr>
          <w:rFonts w:ascii="Verdana" w:hAnsi="Verdana"/>
          <w:bCs/>
          <w:sz w:val="22"/>
          <w:szCs w:val="22"/>
        </w:rPr>
      </w:pPr>
    </w:p>
    <w:p w:rsidR="008A2B7D" w:rsidRPr="003A1091" w:rsidRDefault="008A2B7D" w:rsidP="008A2B7D">
      <w:pPr>
        <w:ind w:left="720"/>
        <w:jc w:val="both"/>
        <w:rPr>
          <w:rFonts w:ascii="Verdana" w:hAnsi="Verdana"/>
          <w:bCs/>
          <w:sz w:val="22"/>
          <w:szCs w:val="22"/>
        </w:rPr>
      </w:pPr>
      <w:r>
        <w:rPr>
          <w:rFonts w:ascii="Verdana" w:hAnsi="Verdana"/>
          <w:bCs/>
          <w:sz w:val="22"/>
          <w:szCs w:val="22"/>
        </w:rPr>
        <w:t>9.3.2</w:t>
      </w:r>
      <w:r>
        <w:rPr>
          <w:rFonts w:ascii="Verdana" w:hAnsi="Verdana"/>
          <w:bCs/>
          <w:sz w:val="22"/>
          <w:szCs w:val="22"/>
        </w:rPr>
        <w:tab/>
      </w:r>
      <w:proofErr w:type="gramStart"/>
      <w:r w:rsidRPr="003A1091">
        <w:rPr>
          <w:rFonts w:ascii="Verdana" w:hAnsi="Verdana"/>
          <w:bCs/>
          <w:sz w:val="22"/>
          <w:szCs w:val="22"/>
        </w:rPr>
        <w:t>request</w:t>
      </w:r>
      <w:proofErr w:type="gramEnd"/>
      <w:r w:rsidRPr="003A1091">
        <w:rPr>
          <w:rFonts w:ascii="Verdana" w:hAnsi="Verdana"/>
          <w:bCs/>
          <w:sz w:val="22"/>
          <w:szCs w:val="22"/>
        </w:rPr>
        <w:t xml:space="preserve"> a re-running of the election</w:t>
      </w:r>
      <w:r>
        <w:rPr>
          <w:rFonts w:ascii="Verdana" w:hAnsi="Verdana"/>
          <w:bCs/>
          <w:sz w:val="22"/>
          <w:szCs w:val="22"/>
        </w:rPr>
        <w:t>.</w:t>
      </w:r>
    </w:p>
    <w:p w:rsidR="008A2B7D" w:rsidRDefault="008A2B7D" w:rsidP="008A2B7D">
      <w:pPr>
        <w:ind w:left="720"/>
        <w:jc w:val="both"/>
        <w:rPr>
          <w:rFonts w:ascii="Verdana" w:hAnsi="Verdana"/>
          <w:bCs/>
          <w:sz w:val="22"/>
          <w:szCs w:val="22"/>
        </w:rPr>
      </w:pPr>
    </w:p>
    <w:p w:rsidR="008A2B7D" w:rsidRPr="003A1091" w:rsidRDefault="008A2B7D" w:rsidP="008A2B7D">
      <w:pPr>
        <w:ind w:left="720" w:hanging="720"/>
        <w:jc w:val="both"/>
        <w:rPr>
          <w:rFonts w:ascii="Verdana" w:hAnsi="Verdana"/>
          <w:sz w:val="22"/>
          <w:szCs w:val="22"/>
        </w:rPr>
      </w:pPr>
    </w:p>
    <w:p w:rsidR="00B15376" w:rsidRPr="00E03CA3" w:rsidRDefault="00B15376" w:rsidP="008A2B7D">
      <w:bookmarkStart w:id="0" w:name="_GoBack"/>
      <w:bookmarkEnd w:id="0"/>
    </w:p>
    <w:sectPr w:rsidR="00B15376" w:rsidRPr="00E03CA3" w:rsidSect="00464499">
      <w:pgSz w:w="11906" w:h="16838"/>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EBF3010"/>
    <w:multiLevelType w:val="multilevel"/>
    <w:tmpl w:val="1A966D94"/>
    <w:lvl w:ilvl="0">
      <w:start w:val="6"/>
      <w:numFmt w:val="decimal"/>
      <w:lvlText w:val="%1"/>
      <w:lvlJc w:val="left"/>
      <w:pPr>
        <w:tabs>
          <w:tab w:val="num" w:pos="360"/>
        </w:tabs>
        <w:ind w:left="360" w:hanging="360"/>
      </w:pPr>
      <w:rPr>
        <w:rFonts w:cs="Times New Roman" w:hint="default"/>
      </w:rPr>
    </w:lvl>
    <w:lvl w:ilvl="1">
      <w:start w:val="8"/>
      <w:numFmt w:val="decimal"/>
      <w:lvlText w:val="%1.%2"/>
      <w:lvlJc w:val="left"/>
      <w:pPr>
        <w:tabs>
          <w:tab w:val="num" w:pos="360"/>
        </w:tabs>
        <w:ind w:left="360" w:hanging="36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720"/>
        </w:tabs>
        <w:ind w:left="720" w:hanging="72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080"/>
        </w:tabs>
        <w:ind w:left="1080" w:hanging="1080"/>
      </w:pPr>
      <w:rPr>
        <w:rFonts w:cs="Times New Roman" w:hint="default"/>
      </w:rPr>
    </w:lvl>
    <w:lvl w:ilvl="6">
      <w:start w:val="1"/>
      <w:numFmt w:val="decimal"/>
      <w:lvlText w:val="%1.%2.%3.%4.%5.%6.%7"/>
      <w:lvlJc w:val="left"/>
      <w:pPr>
        <w:tabs>
          <w:tab w:val="num" w:pos="1440"/>
        </w:tabs>
        <w:ind w:left="1440" w:hanging="1440"/>
      </w:pPr>
      <w:rPr>
        <w:rFonts w:cs="Times New Roman" w:hint="default"/>
      </w:rPr>
    </w:lvl>
    <w:lvl w:ilvl="7">
      <w:start w:val="1"/>
      <w:numFmt w:val="decimal"/>
      <w:lvlText w:val="%1.%2.%3.%4.%5.%6.%7.%8"/>
      <w:lvlJc w:val="left"/>
      <w:pPr>
        <w:tabs>
          <w:tab w:val="num" w:pos="1440"/>
        </w:tabs>
        <w:ind w:left="1440" w:hanging="1440"/>
      </w:pPr>
      <w:rPr>
        <w:rFonts w:cs="Times New Roman" w:hint="default"/>
      </w:rPr>
    </w:lvl>
    <w:lvl w:ilvl="8">
      <w:start w:val="1"/>
      <w:numFmt w:val="decimal"/>
      <w:lvlText w:val="%1.%2.%3.%4.%5.%6.%7.%8.%9"/>
      <w:lvlJc w:val="left"/>
      <w:pPr>
        <w:tabs>
          <w:tab w:val="num" w:pos="1800"/>
        </w:tabs>
        <w:ind w:left="1800" w:hanging="1800"/>
      </w:pPr>
      <w:rPr>
        <w:rFonts w:cs="Times New Roman" w:hint="default"/>
      </w:rPr>
    </w:lvl>
  </w:abstractNum>
  <w:abstractNum w:abstractNumId="1">
    <w:nsid w:val="4A903446"/>
    <w:multiLevelType w:val="multilevel"/>
    <w:tmpl w:val="4B50C4E8"/>
    <w:lvl w:ilvl="0">
      <w:start w:val="1"/>
      <w:numFmt w:val="none"/>
      <w:lvlText w:val="6.6"/>
      <w:lvlJc w:val="left"/>
      <w:pPr>
        <w:tabs>
          <w:tab w:val="num" w:pos="720"/>
        </w:tabs>
        <w:ind w:left="720" w:hanging="360"/>
      </w:pPr>
      <w:rPr>
        <w:rFonts w:cs="Times New Roman" w:hint="default"/>
      </w:rPr>
    </w:lvl>
    <w:lvl w:ilvl="1">
      <w:start w:val="1"/>
      <w:numFmt w:val="decimal"/>
      <w:isLgl/>
      <w:lvlText w:val="%1%2.5.12"/>
      <w:lvlJc w:val="left"/>
      <w:pPr>
        <w:tabs>
          <w:tab w:val="num" w:pos="1080"/>
        </w:tabs>
        <w:ind w:left="1080" w:hanging="720"/>
      </w:pPr>
      <w:rPr>
        <w:rFonts w:cs="Times New Roman" w:hint="default"/>
        <w:b w:val="0"/>
        <w:i w:val="0"/>
      </w:rPr>
    </w:lvl>
    <w:lvl w:ilvl="2">
      <w:start w:val="1"/>
      <w:numFmt w:val="decimal"/>
      <w:isLgl/>
      <w:lvlText w:val="%1%2.%3.1"/>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2">
    <w:nsid w:val="4C522C64"/>
    <w:multiLevelType w:val="multilevel"/>
    <w:tmpl w:val="1838A070"/>
    <w:lvl w:ilvl="0">
      <w:start w:val="1"/>
      <w:numFmt w:val="none"/>
      <w:lvlText w:val="6.7"/>
      <w:lvlJc w:val="left"/>
      <w:pPr>
        <w:tabs>
          <w:tab w:val="num" w:pos="720"/>
        </w:tabs>
        <w:ind w:left="720" w:hanging="360"/>
      </w:pPr>
      <w:rPr>
        <w:rFonts w:cs="Times New Roman" w:hint="default"/>
      </w:rPr>
    </w:lvl>
    <w:lvl w:ilvl="1">
      <w:start w:val="1"/>
      <w:numFmt w:val="decimal"/>
      <w:isLgl/>
      <w:lvlText w:val="%1%2.5.12"/>
      <w:lvlJc w:val="left"/>
      <w:pPr>
        <w:tabs>
          <w:tab w:val="num" w:pos="1080"/>
        </w:tabs>
        <w:ind w:left="1080" w:hanging="720"/>
      </w:pPr>
      <w:rPr>
        <w:rFonts w:cs="Times New Roman" w:hint="default"/>
        <w:b w:val="0"/>
        <w:i w:val="0"/>
      </w:rPr>
    </w:lvl>
    <w:lvl w:ilvl="2">
      <w:start w:val="1"/>
      <w:numFmt w:val="decimal"/>
      <w:isLgl/>
      <w:lvlText w:val="%1%2.%3.1"/>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3">
    <w:nsid w:val="51863FB4"/>
    <w:multiLevelType w:val="multilevel"/>
    <w:tmpl w:val="1844500E"/>
    <w:lvl w:ilvl="0">
      <w:start w:val="1"/>
      <w:numFmt w:val="none"/>
      <w:lvlText w:val="1.4.1"/>
      <w:lvlJc w:val="left"/>
      <w:pPr>
        <w:tabs>
          <w:tab w:val="num" w:pos="360"/>
        </w:tabs>
        <w:ind w:left="360" w:hanging="360"/>
      </w:pPr>
      <w:rPr>
        <w:rFonts w:cs="Times New Roman" w:hint="default"/>
      </w:rPr>
    </w:lvl>
    <w:lvl w:ilvl="1">
      <w:start w:val="1"/>
      <w:numFmt w:val="decimal"/>
      <w:isLgl/>
      <w:lvlText w:val="%1%2.5.12"/>
      <w:lvlJc w:val="left"/>
      <w:pPr>
        <w:tabs>
          <w:tab w:val="num" w:pos="1080"/>
        </w:tabs>
        <w:ind w:left="1080" w:hanging="720"/>
      </w:pPr>
      <w:rPr>
        <w:rFonts w:cs="Times New Roman" w:hint="default"/>
        <w:b w:val="0"/>
        <w:i w:val="0"/>
      </w:rPr>
    </w:lvl>
    <w:lvl w:ilvl="2">
      <w:start w:val="1"/>
      <w:numFmt w:val="decimal"/>
      <w:isLgl/>
      <w:lvlText w:val="%1%2.%3.1"/>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4">
    <w:nsid w:val="53DB44CC"/>
    <w:multiLevelType w:val="multilevel"/>
    <w:tmpl w:val="E26E1EFA"/>
    <w:lvl w:ilvl="0">
      <w:start w:val="1"/>
      <w:numFmt w:val="none"/>
      <w:lvlText w:val="6.7.1"/>
      <w:lvlJc w:val="left"/>
      <w:pPr>
        <w:tabs>
          <w:tab w:val="num" w:pos="720"/>
        </w:tabs>
        <w:ind w:left="720" w:hanging="360"/>
      </w:pPr>
      <w:rPr>
        <w:rFonts w:cs="Times New Roman" w:hint="default"/>
      </w:rPr>
    </w:lvl>
    <w:lvl w:ilvl="1">
      <w:start w:val="1"/>
      <w:numFmt w:val="decimal"/>
      <w:isLgl/>
      <w:lvlText w:val="%1%2.5.12"/>
      <w:lvlJc w:val="left"/>
      <w:pPr>
        <w:tabs>
          <w:tab w:val="num" w:pos="1080"/>
        </w:tabs>
        <w:ind w:left="1080" w:hanging="720"/>
      </w:pPr>
      <w:rPr>
        <w:rFonts w:cs="Times New Roman" w:hint="default"/>
        <w:b w:val="0"/>
        <w:i w:val="0"/>
      </w:rPr>
    </w:lvl>
    <w:lvl w:ilvl="2">
      <w:start w:val="1"/>
      <w:numFmt w:val="decimal"/>
      <w:isLgl/>
      <w:lvlText w:val="%1%2.%3.1"/>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5">
    <w:nsid w:val="5F6F7EA2"/>
    <w:multiLevelType w:val="multilevel"/>
    <w:tmpl w:val="AE2A3052"/>
    <w:lvl w:ilvl="0">
      <w:start w:val="1"/>
      <w:numFmt w:val="decimal"/>
      <w:lvlText w:val="%1"/>
      <w:lvlJc w:val="left"/>
      <w:pPr>
        <w:ind w:left="360" w:hanging="36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440" w:hanging="1440"/>
      </w:pPr>
      <w:rPr>
        <w:rFonts w:cs="Times New Roman" w:hint="default"/>
      </w:rPr>
    </w:lvl>
    <w:lvl w:ilvl="5">
      <w:start w:val="1"/>
      <w:numFmt w:val="decimal"/>
      <w:lvlText w:val="%1.%2.%3.%4.%5.%6"/>
      <w:lvlJc w:val="left"/>
      <w:pPr>
        <w:ind w:left="1800" w:hanging="180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2160" w:hanging="2160"/>
      </w:pPr>
      <w:rPr>
        <w:rFonts w:cs="Times New Roman" w:hint="default"/>
      </w:rPr>
    </w:lvl>
    <w:lvl w:ilvl="8">
      <w:start w:val="1"/>
      <w:numFmt w:val="decimal"/>
      <w:lvlText w:val="%1.%2.%3.%4.%5.%6.%7.%8.%9"/>
      <w:lvlJc w:val="left"/>
      <w:pPr>
        <w:ind w:left="2520" w:hanging="2520"/>
      </w:pPr>
      <w:rPr>
        <w:rFonts w:cs="Times New Roman" w:hint="default"/>
      </w:rPr>
    </w:lvl>
  </w:abstractNum>
  <w:abstractNum w:abstractNumId="6">
    <w:nsid w:val="6B323466"/>
    <w:multiLevelType w:val="multilevel"/>
    <w:tmpl w:val="23A621AA"/>
    <w:lvl w:ilvl="0">
      <w:start w:val="1"/>
      <w:numFmt w:val="none"/>
      <w:lvlText w:val="1.4.2"/>
      <w:lvlJc w:val="left"/>
      <w:pPr>
        <w:tabs>
          <w:tab w:val="num" w:pos="720"/>
        </w:tabs>
        <w:ind w:left="720" w:hanging="360"/>
      </w:pPr>
      <w:rPr>
        <w:rFonts w:cs="Times New Roman" w:hint="default"/>
      </w:rPr>
    </w:lvl>
    <w:lvl w:ilvl="1">
      <w:start w:val="1"/>
      <w:numFmt w:val="decimal"/>
      <w:isLgl/>
      <w:lvlText w:val="%1%2.5.12"/>
      <w:lvlJc w:val="left"/>
      <w:pPr>
        <w:tabs>
          <w:tab w:val="num" w:pos="1080"/>
        </w:tabs>
        <w:ind w:left="1080" w:hanging="720"/>
      </w:pPr>
      <w:rPr>
        <w:rFonts w:cs="Times New Roman" w:hint="default"/>
        <w:b w:val="0"/>
        <w:i w:val="0"/>
      </w:rPr>
    </w:lvl>
    <w:lvl w:ilvl="2">
      <w:start w:val="1"/>
      <w:numFmt w:val="decimal"/>
      <w:isLgl/>
      <w:lvlText w:val="%1%2.%3.1"/>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7">
    <w:nsid w:val="719A6AEF"/>
    <w:multiLevelType w:val="multilevel"/>
    <w:tmpl w:val="5C48B838"/>
    <w:lvl w:ilvl="0">
      <w:start w:val="1"/>
      <w:numFmt w:val="none"/>
      <w:lvlText w:val="1.4.3"/>
      <w:lvlJc w:val="left"/>
      <w:pPr>
        <w:tabs>
          <w:tab w:val="num" w:pos="720"/>
        </w:tabs>
        <w:ind w:left="720" w:hanging="360"/>
      </w:pPr>
      <w:rPr>
        <w:rFonts w:cs="Times New Roman" w:hint="default"/>
      </w:rPr>
    </w:lvl>
    <w:lvl w:ilvl="1">
      <w:start w:val="1"/>
      <w:numFmt w:val="decimal"/>
      <w:isLgl/>
      <w:lvlText w:val="%1%2.5.12"/>
      <w:lvlJc w:val="left"/>
      <w:pPr>
        <w:tabs>
          <w:tab w:val="num" w:pos="1080"/>
        </w:tabs>
        <w:ind w:left="1080" w:hanging="720"/>
      </w:pPr>
      <w:rPr>
        <w:rFonts w:cs="Times New Roman" w:hint="default"/>
        <w:b w:val="0"/>
        <w:i w:val="0"/>
      </w:rPr>
    </w:lvl>
    <w:lvl w:ilvl="2">
      <w:start w:val="1"/>
      <w:numFmt w:val="decimal"/>
      <w:isLgl/>
      <w:lvlText w:val="%1%2.%3.1"/>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abstractNum w:abstractNumId="8">
    <w:nsid w:val="7E820F2B"/>
    <w:multiLevelType w:val="multilevel"/>
    <w:tmpl w:val="44001B42"/>
    <w:lvl w:ilvl="0">
      <w:start w:val="1"/>
      <w:numFmt w:val="none"/>
      <w:lvlText w:val="6.7.2"/>
      <w:lvlJc w:val="left"/>
      <w:pPr>
        <w:tabs>
          <w:tab w:val="num" w:pos="720"/>
        </w:tabs>
        <w:ind w:left="720" w:hanging="360"/>
      </w:pPr>
      <w:rPr>
        <w:rFonts w:cs="Times New Roman" w:hint="default"/>
      </w:rPr>
    </w:lvl>
    <w:lvl w:ilvl="1">
      <w:start w:val="1"/>
      <w:numFmt w:val="decimal"/>
      <w:isLgl/>
      <w:lvlText w:val="%1%2.5.12"/>
      <w:lvlJc w:val="left"/>
      <w:pPr>
        <w:tabs>
          <w:tab w:val="num" w:pos="1080"/>
        </w:tabs>
        <w:ind w:left="1080" w:hanging="720"/>
      </w:pPr>
      <w:rPr>
        <w:rFonts w:cs="Times New Roman" w:hint="default"/>
        <w:b w:val="0"/>
        <w:i w:val="0"/>
      </w:rPr>
    </w:lvl>
    <w:lvl w:ilvl="2">
      <w:start w:val="1"/>
      <w:numFmt w:val="decimal"/>
      <w:isLgl/>
      <w:lvlText w:val="%1%2.%3.1"/>
      <w:lvlJc w:val="left"/>
      <w:pPr>
        <w:tabs>
          <w:tab w:val="num" w:pos="1713"/>
        </w:tabs>
        <w:ind w:left="1713" w:hanging="720"/>
      </w:pPr>
      <w:rPr>
        <w:rFonts w:cs="Times New Roman" w:hint="default"/>
      </w:rPr>
    </w:lvl>
    <w:lvl w:ilvl="3">
      <w:start w:val="1"/>
      <w:numFmt w:val="decimal"/>
      <w:isLgl/>
      <w:lvlText w:val="%1.%2.%3.%4"/>
      <w:lvlJc w:val="left"/>
      <w:pPr>
        <w:tabs>
          <w:tab w:val="num" w:pos="1440"/>
        </w:tabs>
        <w:ind w:left="1440" w:hanging="1080"/>
      </w:pPr>
      <w:rPr>
        <w:rFonts w:cs="Times New Roman" w:hint="default"/>
      </w:rPr>
    </w:lvl>
    <w:lvl w:ilvl="4">
      <w:start w:val="1"/>
      <w:numFmt w:val="decimal"/>
      <w:isLgl/>
      <w:lvlText w:val="%1.%2.%3.%4.%5"/>
      <w:lvlJc w:val="left"/>
      <w:pPr>
        <w:tabs>
          <w:tab w:val="num" w:pos="1800"/>
        </w:tabs>
        <w:ind w:left="1800" w:hanging="1440"/>
      </w:pPr>
      <w:rPr>
        <w:rFonts w:cs="Times New Roman" w:hint="default"/>
      </w:rPr>
    </w:lvl>
    <w:lvl w:ilvl="5">
      <w:start w:val="1"/>
      <w:numFmt w:val="decimal"/>
      <w:isLgl/>
      <w:lvlText w:val="%1.%2.%3.%4.%5.%6"/>
      <w:lvlJc w:val="left"/>
      <w:pPr>
        <w:tabs>
          <w:tab w:val="num" w:pos="2160"/>
        </w:tabs>
        <w:ind w:left="2160" w:hanging="1800"/>
      </w:pPr>
      <w:rPr>
        <w:rFonts w:cs="Times New Roman" w:hint="default"/>
      </w:rPr>
    </w:lvl>
    <w:lvl w:ilvl="6">
      <w:start w:val="1"/>
      <w:numFmt w:val="decimal"/>
      <w:isLgl/>
      <w:lvlText w:val="%1.%2.%3.%4.%5.%6.%7"/>
      <w:lvlJc w:val="left"/>
      <w:pPr>
        <w:tabs>
          <w:tab w:val="num" w:pos="2160"/>
        </w:tabs>
        <w:ind w:left="2160" w:hanging="1800"/>
      </w:pPr>
      <w:rPr>
        <w:rFonts w:cs="Times New Roman" w:hint="default"/>
      </w:rPr>
    </w:lvl>
    <w:lvl w:ilvl="7">
      <w:start w:val="1"/>
      <w:numFmt w:val="decimal"/>
      <w:isLgl/>
      <w:lvlText w:val="%1.%2.%3.%4.%5.%6.%7.%8"/>
      <w:lvlJc w:val="left"/>
      <w:pPr>
        <w:tabs>
          <w:tab w:val="num" w:pos="2520"/>
        </w:tabs>
        <w:ind w:left="2520" w:hanging="2160"/>
      </w:pPr>
      <w:rPr>
        <w:rFonts w:cs="Times New Roman" w:hint="default"/>
      </w:rPr>
    </w:lvl>
    <w:lvl w:ilvl="8">
      <w:start w:val="1"/>
      <w:numFmt w:val="decimal"/>
      <w:isLgl/>
      <w:lvlText w:val="%1.%2.%3.%4.%5.%6.%7.%8.%9"/>
      <w:lvlJc w:val="left"/>
      <w:pPr>
        <w:tabs>
          <w:tab w:val="num" w:pos="2880"/>
        </w:tabs>
        <w:ind w:left="2880" w:hanging="2520"/>
      </w:pPr>
      <w:rPr>
        <w:rFonts w:cs="Times New Roman" w:hint="default"/>
      </w:rPr>
    </w:lvl>
  </w:abstractNum>
  <w:num w:numId="1">
    <w:abstractNumId w:val="3"/>
  </w:num>
  <w:num w:numId="2">
    <w:abstractNumId w:val="6"/>
  </w:num>
  <w:num w:numId="3">
    <w:abstractNumId w:val="7"/>
  </w:num>
  <w:num w:numId="4">
    <w:abstractNumId w:val="0"/>
  </w:num>
  <w:num w:numId="5">
    <w:abstractNumId w:val="1"/>
  </w:num>
  <w:num w:numId="6">
    <w:abstractNumId w:val="2"/>
  </w:num>
  <w:num w:numId="7">
    <w:abstractNumId w:val="4"/>
  </w:num>
  <w:num w:numId="8">
    <w:abstractNumId w:val="8"/>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7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A2B7D"/>
    <w:rsid w:val="00031897"/>
    <w:rsid w:val="000328B3"/>
    <w:rsid w:val="000333E7"/>
    <w:rsid w:val="0004486F"/>
    <w:rsid w:val="000512C6"/>
    <w:rsid w:val="00053397"/>
    <w:rsid w:val="00066E57"/>
    <w:rsid w:val="00090249"/>
    <w:rsid w:val="00090C35"/>
    <w:rsid w:val="000B4294"/>
    <w:rsid w:val="000C50C4"/>
    <w:rsid w:val="000E158A"/>
    <w:rsid w:val="0013131A"/>
    <w:rsid w:val="00133812"/>
    <w:rsid w:val="00150800"/>
    <w:rsid w:val="00173AED"/>
    <w:rsid w:val="001825FA"/>
    <w:rsid w:val="001B5250"/>
    <w:rsid w:val="001C566B"/>
    <w:rsid w:val="001D4A03"/>
    <w:rsid w:val="001F7315"/>
    <w:rsid w:val="00205DF0"/>
    <w:rsid w:val="002104D2"/>
    <w:rsid w:val="00212717"/>
    <w:rsid w:val="0022259D"/>
    <w:rsid w:val="00222DE4"/>
    <w:rsid w:val="002773B0"/>
    <w:rsid w:val="00291E5A"/>
    <w:rsid w:val="00292851"/>
    <w:rsid w:val="002A19A3"/>
    <w:rsid w:val="002C05ED"/>
    <w:rsid w:val="002C407B"/>
    <w:rsid w:val="002D1B78"/>
    <w:rsid w:val="002D31FC"/>
    <w:rsid w:val="002F0A3A"/>
    <w:rsid w:val="0032228E"/>
    <w:rsid w:val="00325286"/>
    <w:rsid w:val="00335FF2"/>
    <w:rsid w:val="00345592"/>
    <w:rsid w:val="00347476"/>
    <w:rsid w:val="00350D27"/>
    <w:rsid w:val="003624ED"/>
    <w:rsid w:val="003A49CF"/>
    <w:rsid w:val="003A7F4A"/>
    <w:rsid w:val="003C79F2"/>
    <w:rsid w:val="003C7F1B"/>
    <w:rsid w:val="003D049F"/>
    <w:rsid w:val="003D1D1A"/>
    <w:rsid w:val="003F1981"/>
    <w:rsid w:val="004025F5"/>
    <w:rsid w:val="00402D67"/>
    <w:rsid w:val="00464499"/>
    <w:rsid w:val="004760A1"/>
    <w:rsid w:val="00486D48"/>
    <w:rsid w:val="00491A6D"/>
    <w:rsid w:val="004A0627"/>
    <w:rsid w:val="004D033E"/>
    <w:rsid w:val="004D6E56"/>
    <w:rsid w:val="004E10AC"/>
    <w:rsid w:val="0051647D"/>
    <w:rsid w:val="005224C2"/>
    <w:rsid w:val="00534095"/>
    <w:rsid w:val="00554D35"/>
    <w:rsid w:val="00556287"/>
    <w:rsid w:val="00561942"/>
    <w:rsid w:val="00565AB9"/>
    <w:rsid w:val="005810E1"/>
    <w:rsid w:val="005822E9"/>
    <w:rsid w:val="005939DB"/>
    <w:rsid w:val="005B39EC"/>
    <w:rsid w:val="005B5785"/>
    <w:rsid w:val="005E552B"/>
    <w:rsid w:val="005E7F7F"/>
    <w:rsid w:val="00627F0B"/>
    <w:rsid w:val="0063625D"/>
    <w:rsid w:val="00646A25"/>
    <w:rsid w:val="00651CF5"/>
    <w:rsid w:val="00694239"/>
    <w:rsid w:val="006A166C"/>
    <w:rsid w:val="006A68BB"/>
    <w:rsid w:val="006B1FBE"/>
    <w:rsid w:val="006C174C"/>
    <w:rsid w:val="006D2D0F"/>
    <w:rsid w:val="006D7DC7"/>
    <w:rsid w:val="006E160A"/>
    <w:rsid w:val="006E2FD9"/>
    <w:rsid w:val="006F08AE"/>
    <w:rsid w:val="00702137"/>
    <w:rsid w:val="00706692"/>
    <w:rsid w:val="0070772D"/>
    <w:rsid w:val="007117F4"/>
    <w:rsid w:val="007424FD"/>
    <w:rsid w:val="0074405D"/>
    <w:rsid w:val="00746353"/>
    <w:rsid w:val="007775F8"/>
    <w:rsid w:val="007916A9"/>
    <w:rsid w:val="007C355C"/>
    <w:rsid w:val="007C4D8A"/>
    <w:rsid w:val="007D27E4"/>
    <w:rsid w:val="007F1BD8"/>
    <w:rsid w:val="007F2C4A"/>
    <w:rsid w:val="00811F5D"/>
    <w:rsid w:val="0081240F"/>
    <w:rsid w:val="00814EE2"/>
    <w:rsid w:val="008338BB"/>
    <w:rsid w:val="00844663"/>
    <w:rsid w:val="00847638"/>
    <w:rsid w:val="0086282C"/>
    <w:rsid w:val="00884344"/>
    <w:rsid w:val="008911B0"/>
    <w:rsid w:val="008960B2"/>
    <w:rsid w:val="008A2B7D"/>
    <w:rsid w:val="008B1064"/>
    <w:rsid w:val="008C5105"/>
    <w:rsid w:val="008C530E"/>
    <w:rsid w:val="008D2878"/>
    <w:rsid w:val="00915ABB"/>
    <w:rsid w:val="00942FBA"/>
    <w:rsid w:val="00955ADC"/>
    <w:rsid w:val="00984B45"/>
    <w:rsid w:val="009B6A73"/>
    <w:rsid w:val="009C0559"/>
    <w:rsid w:val="009D4F67"/>
    <w:rsid w:val="009E785C"/>
    <w:rsid w:val="009F7FD9"/>
    <w:rsid w:val="00A34809"/>
    <w:rsid w:val="00A5779A"/>
    <w:rsid w:val="00A73F43"/>
    <w:rsid w:val="00A8407B"/>
    <w:rsid w:val="00AA298A"/>
    <w:rsid w:val="00AC013C"/>
    <w:rsid w:val="00AC681E"/>
    <w:rsid w:val="00AE2079"/>
    <w:rsid w:val="00AE4461"/>
    <w:rsid w:val="00B0094D"/>
    <w:rsid w:val="00B01CF2"/>
    <w:rsid w:val="00B02AFB"/>
    <w:rsid w:val="00B15376"/>
    <w:rsid w:val="00B236E1"/>
    <w:rsid w:val="00B2679A"/>
    <w:rsid w:val="00B929E2"/>
    <w:rsid w:val="00BA24A5"/>
    <w:rsid w:val="00BB627F"/>
    <w:rsid w:val="00C01F64"/>
    <w:rsid w:val="00C02578"/>
    <w:rsid w:val="00C12818"/>
    <w:rsid w:val="00C26E0B"/>
    <w:rsid w:val="00C334AD"/>
    <w:rsid w:val="00C35E33"/>
    <w:rsid w:val="00C4435E"/>
    <w:rsid w:val="00C5794D"/>
    <w:rsid w:val="00C67C5B"/>
    <w:rsid w:val="00C72A9B"/>
    <w:rsid w:val="00C973FE"/>
    <w:rsid w:val="00CA118F"/>
    <w:rsid w:val="00CA24BA"/>
    <w:rsid w:val="00CB793F"/>
    <w:rsid w:val="00CC1245"/>
    <w:rsid w:val="00CC2B08"/>
    <w:rsid w:val="00CD4278"/>
    <w:rsid w:val="00D00D00"/>
    <w:rsid w:val="00D17F6D"/>
    <w:rsid w:val="00D21EB7"/>
    <w:rsid w:val="00D247A6"/>
    <w:rsid w:val="00D367D4"/>
    <w:rsid w:val="00D639A1"/>
    <w:rsid w:val="00D70963"/>
    <w:rsid w:val="00D740BB"/>
    <w:rsid w:val="00DA19B6"/>
    <w:rsid w:val="00DA496E"/>
    <w:rsid w:val="00DB1906"/>
    <w:rsid w:val="00DB1B3F"/>
    <w:rsid w:val="00DC6F85"/>
    <w:rsid w:val="00DF28E2"/>
    <w:rsid w:val="00E03CA3"/>
    <w:rsid w:val="00E14370"/>
    <w:rsid w:val="00E21B53"/>
    <w:rsid w:val="00E46C36"/>
    <w:rsid w:val="00E75525"/>
    <w:rsid w:val="00EA0B11"/>
    <w:rsid w:val="00EB1455"/>
    <w:rsid w:val="00EC0CB0"/>
    <w:rsid w:val="00ED18C9"/>
    <w:rsid w:val="00EF642C"/>
    <w:rsid w:val="00F04696"/>
    <w:rsid w:val="00F2480D"/>
    <w:rsid w:val="00F32C29"/>
    <w:rsid w:val="00F37086"/>
    <w:rsid w:val="00F4523F"/>
    <w:rsid w:val="00F46FBE"/>
    <w:rsid w:val="00F57AA1"/>
    <w:rsid w:val="00F727AE"/>
    <w:rsid w:val="00F85694"/>
    <w:rsid w:val="00FA5E88"/>
    <w:rsid w:val="00FA7123"/>
    <w:rsid w:val="00FB20E0"/>
    <w:rsid w:val="00FD708C"/>
    <w:rsid w:val="00FE1D69"/>
    <w:rsid w:val="00FF406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B7D"/>
    <w:rPr>
      <w:sz w:val="24"/>
      <w:szCs w:val="24"/>
      <w:lang w:eastAsia="en-US"/>
    </w:rPr>
  </w:style>
  <w:style w:type="paragraph" w:styleId="Heading1">
    <w:name w:val="heading 1"/>
    <w:basedOn w:val="Normal"/>
    <w:next w:val="Normal"/>
    <w:qFormat/>
    <w:rsid w:val="008D2878"/>
    <w:pPr>
      <w:keepNext/>
      <w:spacing w:before="240" w:after="60"/>
      <w:outlineLvl w:val="0"/>
    </w:pPr>
    <w:rPr>
      <w:b/>
      <w:bCs/>
      <w:kern w:val="32"/>
      <w:sz w:val="32"/>
      <w:szCs w:val="32"/>
    </w:rPr>
  </w:style>
  <w:style w:type="paragraph" w:styleId="Heading2">
    <w:name w:val="heading 2"/>
    <w:basedOn w:val="Normal"/>
    <w:next w:val="Normal"/>
    <w:qFormat/>
    <w:rsid w:val="008D2878"/>
    <w:pPr>
      <w:keepNext/>
      <w:spacing w:before="240" w:after="60"/>
      <w:outlineLvl w:val="1"/>
    </w:pPr>
    <w:rPr>
      <w:b/>
      <w:bCs/>
      <w:i/>
      <w:iCs/>
      <w:sz w:val="28"/>
      <w:szCs w:val="28"/>
    </w:rPr>
  </w:style>
  <w:style w:type="paragraph" w:styleId="Heading3">
    <w:name w:val="heading 3"/>
    <w:basedOn w:val="Normal"/>
    <w:next w:val="Normal"/>
    <w:qFormat/>
    <w:rsid w:val="008D2878"/>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2B7D"/>
    <w:pPr>
      <w:ind w:left="72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8A2B7D"/>
    <w:rPr>
      <w:sz w:val="24"/>
      <w:szCs w:val="24"/>
      <w:lang w:eastAsia="en-US"/>
    </w:rPr>
  </w:style>
  <w:style w:type="paragraph" w:styleId="Heading1">
    <w:name w:val="heading 1"/>
    <w:basedOn w:val="Normal"/>
    <w:next w:val="Normal"/>
    <w:qFormat/>
    <w:rsid w:val="008D2878"/>
    <w:pPr>
      <w:keepNext/>
      <w:spacing w:before="240" w:after="60"/>
      <w:outlineLvl w:val="0"/>
    </w:pPr>
    <w:rPr>
      <w:b/>
      <w:bCs/>
      <w:kern w:val="32"/>
      <w:sz w:val="32"/>
      <w:szCs w:val="32"/>
    </w:rPr>
  </w:style>
  <w:style w:type="paragraph" w:styleId="Heading2">
    <w:name w:val="heading 2"/>
    <w:basedOn w:val="Normal"/>
    <w:next w:val="Normal"/>
    <w:qFormat/>
    <w:rsid w:val="008D2878"/>
    <w:pPr>
      <w:keepNext/>
      <w:spacing w:before="240" w:after="60"/>
      <w:outlineLvl w:val="1"/>
    </w:pPr>
    <w:rPr>
      <w:b/>
      <w:bCs/>
      <w:i/>
      <w:iCs/>
      <w:sz w:val="28"/>
      <w:szCs w:val="28"/>
    </w:rPr>
  </w:style>
  <w:style w:type="paragraph" w:styleId="Heading3">
    <w:name w:val="heading 3"/>
    <w:basedOn w:val="Normal"/>
    <w:next w:val="Normal"/>
    <w:qFormat/>
    <w:rsid w:val="008D2878"/>
    <w:pPr>
      <w:keepNext/>
      <w:spacing w:before="240" w:after="60"/>
      <w:outlineLvl w:val="2"/>
    </w:pPr>
    <w:rPr>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8A2B7D"/>
    <w:pPr>
      <w:ind w:left="7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9DBA4290</Template>
  <TotalTime>0</TotalTime>
  <Pages>7</Pages>
  <Words>1802</Words>
  <Characters>10276</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Robert Gordon University</Company>
  <LinksUpToDate>false</LinksUpToDate>
  <CharactersWithSpaces>12054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Greene (sts)</dc:creator>
  <cp:lastModifiedBy>Paul Greene (sts)</cp:lastModifiedBy>
  <cp:revision>1</cp:revision>
  <dcterms:created xsi:type="dcterms:W3CDTF">2014-10-13T09:17:00Z</dcterms:created>
  <dcterms:modified xsi:type="dcterms:W3CDTF">2014-10-13T09:17:00Z</dcterms:modified>
</cp:coreProperties>
</file>