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4C157" w14:textId="574202CA" w:rsidR="0052155D" w:rsidRPr="0052155D" w:rsidRDefault="0052155D" w:rsidP="0052155D">
      <w:pPr>
        <w:jc w:val="center"/>
        <w:rPr>
          <w:rFonts w:asciiTheme="majorHAnsi" w:hAnsiTheme="majorHAnsi" w:cstheme="majorHAnsi"/>
          <w:sz w:val="20"/>
          <w:szCs w:val="20"/>
        </w:rPr>
      </w:pPr>
      <w:proofErr w:type="spellStart"/>
      <w:r w:rsidRPr="0052155D">
        <w:rPr>
          <w:rFonts w:asciiTheme="majorHAnsi" w:hAnsiTheme="majorHAnsi" w:cstheme="majorHAnsi"/>
          <w:sz w:val="20"/>
          <w:szCs w:val="20"/>
        </w:rPr>
        <w:t>RGU:Union</w:t>
      </w:r>
      <w:proofErr w:type="spellEnd"/>
      <w:r w:rsidRPr="0052155D">
        <w:rPr>
          <w:rFonts w:asciiTheme="majorHAnsi" w:hAnsiTheme="majorHAnsi" w:cstheme="majorHAnsi"/>
          <w:sz w:val="20"/>
          <w:szCs w:val="20"/>
        </w:rPr>
        <w:t xml:space="preserve"> Bake Sale Checklist</w:t>
      </w:r>
    </w:p>
    <w:p w14:paraId="1A71D28E" w14:textId="77777777" w:rsidR="0052155D" w:rsidRPr="0052155D" w:rsidRDefault="0052155D" w:rsidP="0052155D">
      <w:pPr>
        <w:jc w:val="center"/>
        <w:rPr>
          <w:rFonts w:asciiTheme="majorHAnsi" w:hAnsiTheme="majorHAnsi" w:cstheme="majorHAnsi"/>
          <w:b w:val="0"/>
          <w:sz w:val="20"/>
          <w:szCs w:val="20"/>
        </w:rPr>
      </w:pPr>
    </w:p>
    <w:p w14:paraId="497A1A12" w14:textId="5C8E1FAA" w:rsid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This checklist is to ensure you hold a successful and safe a bake sale – you don’t have to submit it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so just keep it for your own records to make sure you’ve completed all the required steps for holding a bake sale on campus. </w:t>
      </w:r>
    </w:p>
    <w:p w14:paraId="5361B577" w14:textId="77777777" w:rsidR="0052155D" w:rsidRP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p>
    <w:p w14:paraId="6C46FADB" w14:textId="77777777" w:rsidR="0052155D" w:rsidRPr="0052155D" w:rsidRDefault="0052155D" w:rsidP="0052155D">
      <w:pPr>
        <w:pBdr>
          <w:top w:val="single" w:sz="4" w:space="1" w:color="auto"/>
          <w:left w:val="single" w:sz="4" w:space="4" w:color="auto"/>
          <w:bottom w:val="single" w:sz="4" w:space="1" w:color="auto"/>
          <w:right w:val="single" w:sz="4" w:space="4" w:color="auto"/>
        </w:pBd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We will do our best to help you schedule your bake sale so that it has the potential for maximum impact. If there are already several similar events on campus at your chosen time, we will suggest alternative time slots when there are fewer bookings already confirmed, as less competition will mean you are likely to raise more money. </w:t>
      </w:r>
    </w:p>
    <w:p w14:paraId="7EA35F5B" w14:textId="77777777" w:rsidR="0052155D" w:rsidRDefault="0052155D" w:rsidP="0052155D">
      <w:pPr>
        <w:jc w:val="both"/>
        <w:rPr>
          <w:rFonts w:asciiTheme="majorHAnsi" w:hAnsiTheme="majorHAnsi" w:cstheme="majorHAnsi"/>
          <w:b w:val="0"/>
          <w:sz w:val="20"/>
          <w:szCs w:val="20"/>
        </w:rPr>
      </w:pPr>
    </w:p>
    <w:p w14:paraId="7A1286FC" w14:textId="1BA75CE4"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Signs on your stall: It is very important you have the required signs on your stall, detailing the following (see checklist for further details):</w:t>
      </w:r>
    </w:p>
    <w:p w14:paraId="33D17340"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Allergy advice </w:t>
      </w:r>
    </w:p>
    <w:p w14:paraId="053F21EA"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The name of the cause for which you are raising funds</w:t>
      </w:r>
    </w:p>
    <w:p w14:paraId="6204C24E" w14:textId="77777777" w:rsidR="0052155D" w:rsidRPr="0052155D" w:rsidRDefault="0052155D" w:rsidP="0052155D">
      <w:pPr>
        <w:pStyle w:val="ListParagraph"/>
        <w:numPr>
          <w:ilvl w:val="0"/>
          <w:numId w:val="13"/>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A sign with a “suggested donation” price, rather than having a set price for the sale of goods – by accepting donations instead of selling your baked items, you sidestep some of the other legal issues covering the sale of goods</w:t>
      </w:r>
    </w:p>
    <w:p w14:paraId="6B9F224B"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These are all legal requirements. Bake sales will not be allowed to proceed without signs covering the points above, so please feel free to come into the union and we can print off signs for you. </w:t>
      </w:r>
    </w:p>
    <w:p w14:paraId="52F39008" w14:textId="77777777" w:rsidR="0052155D" w:rsidRPr="0052155D" w:rsidRDefault="0052155D" w:rsidP="0052155D">
      <w:pPr>
        <w:jc w:val="both"/>
        <w:rPr>
          <w:rFonts w:asciiTheme="majorHAnsi" w:hAnsiTheme="majorHAnsi" w:cstheme="majorHAnsi"/>
          <w:b w:val="0"/>
          <w:sz w:val="20"/>
          <w:szCs w:val="20"/>
        </w:rPr>
      </w:pPr>
    </w:p>
    <w:p w14:paraId="64E95540"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Other important points:</w:t>
      </w:r>
    </w:p>
    <w:p w14:paraId="667869FD"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You must use sealed buckets to collect the donations (these are available from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w:t>
      </w:r>
    </w:p>
    <w:p w14:paraId="348704C6"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You must submit the money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on the day of the sale and state where the money is to be sent (unless you have agreed alternative arrangements with us in advance)</w:t>
      </w:r>
    </w:p>
    <w:p w14:paraId="3ACEEF0E"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Under no circumstances should you take the money home with you as this leaves you vulnerable to accusations of financial mis-management</w:t>
      </w:r>
    </w:p>
    <w:p w14:paraId="2FB5BEBC"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Any posters to go up on campus are to be dropped off at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for distribution by PR staff, not put up yourselves</w:t>
      </w:r>
    </w:p>
    <w:p w14:paraId="6A62F32F" w14:textId="77777777" w:rsidR="0052155D" w:rsidRPr="0052155D" w:rsidRDefault="0052155D" w:rsidP="0052155D">
      <w:pPr>
        <w:pStyle w:val="ListParagraph"/>
        <w:numPr>
          <w:ilvl w:val="0"/>
          <w:numId w:val="12"/>
        </w:numPr>
        <w:spacing w:after="200" w:line="276" w:lineRule="auto"/>
        <w:jc w:val="both"/>
        <w:rPr>
          <w:rFonts w:asciiTheme="majorHAnsi" w:hAnsiTheme="majorHAnsi" w:cstheme="majorHAnsi"/>
          <w:b w:val="0"/>
          <w:sz w:val="20"/>
          <w:szCs w:val="20"/>
        </w:rPr>
      </w:pPr>
      <w:r w:rsidRPr="0052155D">
        <w:rPr>
          <w:rFonts w:asciiTheme="majorHAnsi" w:hAnsiTheme="majorHAnsi" w:cstheme="majorHAnsi"/>
          <w:b w:val="0"/>
          <w:sz w:val="20"/>
          <w:szCs w:val="20"/>
        </w:rPr>
        <w:t>No hot food at your stall, no meat and nothing which contains raw eggs</w:t>
      </w:r>
    </w:p>
    <w:p w14:paraId="71183773" w14:textId="77777777" w:rsidR="0052155D" w:rsidRPr="0052155D" w:rsidRDefault="0052155D" w:rsidP="0052155D">
      <w:pPr>
        <w:jc w:val="both"/>
        <w:rPr>
          <w:rFonts w:asciiTheme="majorHAnsi" w:hAnsiTheme="majorHAnsi" w:cstheme="majorHAnsi"/>
          <w:b w:val="0"/>
          <w:sz w:val="20"/>
          <w:szCs w:val="20"/>
        </w:rPr>
      </w:pPr>
    </w:p>
    <w:p w14:paraId="49142DC3" w14:textId="77777777" w:rsidR="0052155D" w:rsidRPr="0052155D" w:rsidRDefault="0052155D" w:rsidP="0052155D">
      <w:pPr>
        <w:rPr>
          <w:rFonts w:asciiTheme="majorHAnsi" w:hAnsiTheme="majorHAnsi" w:cstheme="majorHAnsi"/>
          <w:b w:val="0"/>
          <w:color w:val="FF0000"/>
          <w:sz w:val="20"/>
          <w:szCs w:val="20"/>
        </w:rPr>
      </w:pPr>
      <w:bookmarkStart w:id="0" w:name="_GoBack"/>
      <w:proofErr w:type="spellStart"/>
      <w:r w:rsidRPr="0052155D">
        <w:rPr>
          <w:rFonts w:asciiTheme="majorHAnsi" w:hAnsiTheme="majorHAnsi" w:cstheme="majorHAnsi"/>
          <w:b w:val="0"/>
          <w:color w:val="FF0000"/>
          <w:sz w:val="20"/>
          <w:szCs w:val="20"/>
        </w:rPr>
        <w:t>RGU</w:t>
      </w:r>
      <w:proofErr w:type="spellEnd"/>
      <w:r w:rsidRPr="0052155D">
        <w:rPr>
          <w:rFonts w:asciiTheme="majorHAnsi" w:hAnsiTheme="majorHAnsi" w:cstheme="majorHAnsi"/>
          <w:b w:val="0"/>
          <w:color w:val="FF0000"/>
          <w:sz w:val="20"/>
          <w:szCs w:val="20"/>
        </w:rPr>
        <w:t xml:space="preserve"> RAG is there to help you with your fundraising efforts, so go to the Get Involved section on the Union website to download our Fundraising Guide - </w:t>
      </w:r>
      <w:hyperlink r:id="rId7" w:history="1">
        <w:r w:rsidRPr="0052155D">
          <w:rPr>
            <w:rStyle w:val="Hyperlink"/>
            <w:rFonts w:asciiTheme="majorHAnsi" w:hAnsiTheme="majorHAnsi" w:cstheme="majorHAnsi"/>
            <w:b w:val="0"/>
            <w:color w:val="FF0000"/>
            <w:sz w:val="20"/>
            <w:szCs w:val="20"/>
          </w:rPr>
          <w:t>http://www.rguunion.co.uk/getinvolved/societies/forms/</w:t>
        </w:r>
      </w:hyperlink>
      <w:r w:rsidRPr="0052155D">
        <w:rPr>
          <w:rFonts w:asciiTheme="majorHAnsi" w:hAnsiTheme="majorHAnsi" w:cstheme="majorHAnsi"/>
          <w:b w:val="0"/>
          <w:color w:val="FF0000"/>
          <w:sz w:val="20"/>
          <w:szCs w:val="20"/>
        </w:rPr>
        <w:t xml:space="preserve"> </w:t>
      </w:r>
    </w:p>
    <w:bookmarkEnd w:id="0"/>
    <w:p w14:paraId="262C7CC4" w14:textId="77777777" w:rsidR="0052155D" w:rsidRPr="0052155D" w:rsidRDefault="0052155D" w:rsidP="0052155D">
      <w:pPr>
        <w:jc w:val="both"/>
        <w:rPr>
          <w:rFonts w:asciiTheme="majorHAnsi" w:hAnsiTheme="majorHAnsi" w:cstheme="majorHAnsi"/>
          <w:b w:val="0"/>
          <w:sz w:val="20"/>
          <w:szCs w:val="20"/>
        </w:rPr>
      </w:pPr>
    </w:p>
    <w:p w14:paraId="13BB2666" w14:textId="77777777" w:rsidR="0052155D" w:rsidRPr="0052155D" w:rsidRDefault="0052155D" w:rsidP="0052155D">
      <w:pPr>
        <w:rPr>
          <w:rFonts w:asciiTheme="majorHAnsi" w:hAnsiTheme="majorHAnsi" w:cstheme="majorHAnsi"/>
          <w:b w:val="0"/>
          <w:sz w:val="20"/>
          <w:szCs w:val="20"/>
        </w:rPr>
      </w:pPr>
      <w:r w:rsidRPr="0052155D">
        <w:rPr>
          <w:rFonts w:asciiTheme="majorHAnsi" w:hAnsiTheme="majorHAnsi" w:cstheme="majorHAnsi"/>
          <w:b w:val="0"/>
          <w:sz w:val="20"/>
          <w:szCs w:val="20"/>
        </w:rPr>
        <w:t xml:space="preserve">For any queries, please email </w:t>
      </w:r>
      <w:hyperlink r:id="rId8" w:history="1">
        <w:r w:rsidRPr="0052155D">
          <w:rPr>
            <w:rStyle w:val="Hyperlink"/>
            <w:rFonts w:asciiTheme="majorHAnsi" w:hAnsiTheme="majorHAnsi" w:cstheme="majorHAnsi"/>
            <w:b w:val="0"/>
            <w:sz w:val="20"/>
            <w:szCs w:val="20"/>
          </w:rPr>
          <w:t>hello@rguunion.co.uk</w:t>
        </w:r>
      </w:hyperlink>
      <w:r w:rsidRPr="0052155D">
        <w:rPr>
          <w:rFonts w:asciiTheme="majorHAnsi" w:hAnsiTheme="majorHAnsi" w:cstheme="majorHAnsi"/>
          <w:b w:val="0"/>
          <w:sz w:val="20"/>
          <w:szCs w:val="20"/>
        </w:rPr>
        <w:t xml:space="preserve"> or pop into the union office.</w:t>
      </w:r>
    </w:p>
    <w:p w14:paraId="0DBCDD91"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 </w:t>
      </w:r>
    </w:p>
    <w:p w14:paraId="218CB43B" w14:textId="77777777" w:rsidR="0052155D" w:rsidRPr="0052155D" w:rsidRDefault="0052155D" w:rsidP="0052155D">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The Checklist: By following the checklist, you will keep onside with your legal responsibilities, and will also benefit from the help and support on offer from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to make sure your bake sale raises as much money as possible. </w:t>
      </w:r>
    </w:p>
    <w:p w14:paraId="2DEB09E3" w14:textId="77777777" w:rsidR="0052155D" w:rsidRPr="0052155D" w:rsidRDefault="0052155D" w:rsidP="0052155D">
      <w:pPr>
        <w:jc w:val="center"/>
        <w:rPr>
          <w:rFonts w:asciiTheme="majorHAnsi" w:hAnsiTheme="majorHAnsi" w:cstheme="majorHAnsi"/>
          <w:b w:val="0"/>
          <w:sz w:val="20"/>
          <w:szCs w:val="20"/>
        </w:rPr>
      </w:pPr>
    </w:p>
    <w:p w14:paraId="2CE703C3" w14:textId="77777777" w:rsidR="0052155D" w:rsidRPr="0052155D" w:rsidRDefault="0052155D" w:rsidP="0052155D">
      <w:pPr>
        <w:jc w:val="center"/>
        <w:rPr>
          <w:rFonts w:asciiTheme="majorHAnsi" w:hAnsiTheme="majorHAnsi" w:cstheme="majorHAnsi"/>
          <w:b w:val="0"/>
          <w:sz w:val="20"/>
          <w:szCs w:val="20"/>
        </w:rPr>
      </w:pPr>
      <w:r w:rsidRPr="0052155D">
        <w:rPr>
          <w:rFonts w:asciiTheme="majorHAnsi" w:hAnsiTheme="majorHAnsi" w:cstheme="majorHAnsi"/>
          <w:b w:val="0"/>
          <w:sz w:val="20"/>
          <w:szCs w:val="20"/>
        </w:rPr>
        <w:t>In advance:</w:t>
      </w:r>
    </w:p>
    <w:tbl>
      <w:tblPr>
        <w:tblStyle w:val="TableGrid"/>
        <w:tblW w:w="0" w:type="auto"/>
        <w:tblLook w:val="04A0" w:firstRow="1" w:lastRow="0" w:firstColumn="1" w:lastColumn="0" w:noHBand="0" w:noVBand="1"/>
      </w:tblPr>
      <w:tblGrid>
        <w:gridCol w:w="7416"/>
        <w:gridCol w:w="1600"/>
      </w:tblGrid>
      <w:tr w:rsidR="0052155D" w:rsidRPr="0052155D" w14:paraId="427A5508" w14:textId="77777777" w:rsidTr="00BE46E9">
        <w:tc>
          <w:tcPr>
            <w:tcW w:w="7621" w:type="dxa"/>
          </w:tcPr>
          <w:p w14:paraId="35880F74"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Action</w:t>
            </w:r>
          </w:p>
          <w:p w14:paraId="3FC5B726" w14:textId="77777777" w:rsidR="0052155D" w:rsidRPr="0052155D" w:rsidRDefault="0052155D" w:rsidP="00BE46E9">
            <w:pPr>
              <w:jc w:val="center"/>
              <w:rPr>
                <w:rFonts w:asciiTheme="majorHAnsi" w:hAnsiTheme="majorHAnsi" w:cstheme="majorHAnsi"/>
                <w:b w:val="0"/>
                <w:sz w:val="20"/>
                <w:szCs w:val="20"/>
              </w:rPr>
            </w:pPr>
          </w:p>
        </w:tc>
        <w:tc>
          <w:tcPr>
            <w:tcW w:w="1621" w:type="dxa"/>
          </w:tcPr>
          <w:p w14:paraId="1F0FF6C3"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Tick when completed</w:t>
            </w:r>
          </w:p>
        </w:tc>
      </w:tr>
      <w:tr w:rsidR="0052155D" w:rsidRPr="0052155D" w14:paraId="5889DFAB" w14:textId="77777777" w:rsidTr="00BE46E9">
        <w:tc>
          <w:tcPr>
            <w:tcW w:w="7621" w:type="dxa"/>
          </w:tcPr>
          <w:p w14:paraId="6A1CE49A"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Fill out booking form and send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at least 1 week before your event</w:t>
            </w:r>
          </w:p>
          <w:p w14:paraId="717AD9D5" w14:textId="77777777" w:rsidR="0052155D" w:rsidRPr="0052155D" w:rsidRDefault="0052155D" w:rsidP="00BE46E9">
            <w:pPr>
              <w:jc w:val="both"/>
              <w:rPr>
                <w:rFonts w:asciiTheme="majorHAnsi" w:hAnsiTheme="majorHAnsi" w:cstheme="majorHAnsi"/>
                <w:b w:val="0"/>
                <w:sz w:val="20"/>
                <w:szCs w:val="20"/>
              </w:rPr>
            </w:pPr>
          </w:p>
        </w:tc>
        <w:tc>
          <w:tcPr>
            <w:tcW w:w="1621" w:type="dxa"/>
          </w:tcPr>
          <w:p w14:paraId="1103C42E"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D752D42" w14:textId="77777777" w:rsidTr="00BE46E9">
        <w:tc>
          <w:tcPr>
            <w:tcW w:w="7621" w:type="dxa"/>
          </w:tcPr>
          <w:p w14:paraId="3C567D7C"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Booking confirmation received from Timetabling (your booking is not valid until confirmed by the Timetabling team)</w:t>
            </w:r>
          </w:p>
        </w:tc>
        <w:tc>
          <w:tcPr>
            <w:tcW w:w="1621" w:type="dxa"/>
          </w:tcPr>
          <w:p w14:paraId="5D18DA22"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D322118" w14:textId="77777777" w:rsidTr="00BE46E9">
        <w:tc>
          <w:tcPr>
            <w:tcW w:w="7621" w:type="dxa"/>
          </w:tcPr>
          <w:p w14:paraId="33560DD3"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Send info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for publication on social media sites (</w:t>
            </w:r>
            <w:hyperlink r:id="rId9" w:history="1">
              <w:r w:rsidRPr="0052155D">
                <w:rPr>
                  <w:rStyle w:val="Hyperlink"/>
                  <w:rFonts w:asciiTheme="majorHAnsi" w:hAnsiTheme="majorHAnsi" w:cstheme="majorHAnsi"/>
                  <w:b w:val="0"/>
                  <w:sz w:val="20"/>
                  <w:szCs w:val="20"/>
                </w:rPr>
                <w:t>societies@rguunion.co.uk</w:t>
              </w:r>
            </w:hyperlink>
            <w:r w:rsidRPr="0052155D">
              <w:rPr>
                <w:rFonts w:asciiTheme="majorHAnsi" w:hAnsiTheme="majorHAnsi" w:cstheme="majorHAnsi"/>
                <w:b w:val="0"/>
                <w:sz w:val="20"/>
                <w:szCs w:val="20"/>
              </w:rPr>
              <w:t>) and draft 1 paragraph describing your event</w:t>
            </w:r>
          </w:p>
        </w:tc>
        <w:tc>
          <w:tcPr>
            <w:tcW w:w="1621" w:type="dxa"/>
          </w:tcPr>
          <w:p w14:paraId="075D311F"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3FEF33B8" w14:textId="77777777" w:rsidTr="00BE46E9">
        <w:tc>
          <w:tcPr>
            <w:tcW w:w="7621" w:type="dxa"/>
          </w:tcPr>
          <w:p w14:paraId="272C5D5A"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you are making posters, hand these into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at least 1 week before your event, for distribution by PR staff – earlier the better</w:t>
            </w:r>
          </w:p>
        </w:tc>
        <w:tc>
          <w:tcPr>
            <w:tcW w:w="1621" w:type="dxa"/>
          </w:tcPr>
          <w:p w14:paraId="6C06120B"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091991E9" w14:textId="77777777" w:rsidTr="00BE46E9">
        <w:tc>
          <w:tcPr>
            <w:tcW w:w="7621" w:type="dxa"/>
          </w:tcPr>
          <w:p w14:paraId="56A0004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Order sealed buckets from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for money collection – do this at least 3 days before your event</w:t>
            </w:r>
          </w:p>
        </w:tc>
        <w:tc>
          <w:tcPr>
            <w:tcW w:w="1621" w:type="dxa"/>
          </w:tcPr>
          <w:p w14:paraId="53373C85"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1972FA4D" w14:textId="77777777" w:rsidTr="00BE46E9">
        <w:tc>
          <w:tcPr>
            <w:tcW w:w="7621" w:type="dxa"/>
          </w:tcPr>
          <w:p w14:paraId="34FF581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lastRenderedPageBreak/>
              <w:t>Ensure your food items are made in a clean and safe environment, away from any potential sources of contamination, washing hands thoroughly and removing any jewellery before preparing food</w:t>
            </w:r>
          </w:p>
        </w:tc>
        <w:tc>
          <w:tcPr>
            <w:tcW w:w="1621" w:type="dxa"/>
          </w:tcPr>
          <w:p w14:paraId="42E2FF8F" w14:textId="77777777" w:rsidR="0052155D" w:rsidRPr="0052155D" w:rsidRDefault="0052155D" w:rsidP="00BE46E9">
            <w:pPr>
              <w:jc w:val="both"/>
              <w:rPr>
                <w:rFonts w:asciiTheme="majorHAnsi" w:hAnsiTheme="majorHAnsi" w:cstheme="majorHAnsi"/>
                <w:b w:val="0"/>
                <w:sz w:val="20"/>
                <w:szCs w:val="20"/>
              </w:rPr>
            </w:pPr>
          </w:p>
        </w:tc>
      </w:tr>
    </w:tbl>
    <w:p w14:paraId="6AF91E48" w14:textId="77777777" w:rsidR="0052155D" w:rsidRPr="0052155D" w:rsidRDefault="0052155D" w:rsidP="0052155D">
      <w:pPr>
        <w:jc w:val="both"/>
        <w:rPr>
          <w:rFonts w:asciiTheme="majorHAnsi" w:hAnsiTheme="majorHAnsi" w:cstheme="majorHAnsi"/>
          <w:b w:val="0"/>
          <w:sz w:val="20"/>
          <w:szCs w:val="20"/>
        </w:rPr>
      </w:pPr>
    </w:p>
    <w:p w14:paraId="720BA6D7" w14:textId="77777777" w:rsidR="0052155D" w:rsidRPr="0052155D" w:rsidRDefault="0052155D" w:rsidP="0052155D">
      <w:pPr>
        <w:jc w:val="center"/>
        <w:rPr>
          <w:rFonts w:asciiTheme="majorHAnsi" w:hAnsiTheme="majorHAnsi" w:cstheme="majorHAnsi"/>
          <w:b w:val="0"/>
          <w:sz w:val="20"/>
          <w:szCs w:val="20"/>
        </w:rPr>
      </w:pPr>
      <w:r w:rsidRPr="0052155D">
        <w:rPr>
          <w:rFonts w:asciiTheme="majorHAnsi" w:hAnsiTheme="majorHAnsi" w:cstheme="majorHAnsi"/>
          <w:b w:val="0"/>
          <w:sz w:val="20"/>
          <w:szCs w:val="20"/>
        </w:rPr>
        <w:t>On the day:</w:t>
      </w:r>
    </w:p>
    <w:tbl>
      <w:tblPr>
        <w:tblStyle w:val="TableGrid"/>
        <w:tblW w:w="0" w:type="auto"/>
        <w:tblLook w:val="04A0" w:firstRow="1" w:lastRow="0" w:firstColumn="1" w:lastColumn="0" w:noHBand="0" w:noVBand="1"/>
      </w:tblPr>
      <w:tblGrid>
        <w:gridCol w:w="7413"/>
        <w:gridCol w:w="1603"/>
      </w:tblGrid>
      <w:tr w:rsidR="0052155D" w:rsidRPr="0052155D" w14:paraId="6DCFDFD5" w14:textId="77777777" w:rsidTr="00BE46E9">
        <w:tc>
          <w:tcPr>
            <w:tcW w:w="7621" w:type="dxa"/>
          </w:tcPr>
          <w:p w14:paraId="440C7B85"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Action</w:t>
            </w:r>
          </w:p>
          <w:p w14:paraId="2DEB6912" w14:textId="77777777" w:rsidR="0052155D" w:rsidRPr="0052155D" w:rsidRDefault="0052155D" w:rsidP="00BE46E9">
            <w:pPr>
              <w:jc w:val="center"/>
              <w:rPr>
                <w:rFonts w:asciiTheme="majorHAnsi" w:hAnsiTheme="majorHAnsi" w:cstheme="majorHAnsi"/>
                <w:b w:val="0"/>
                <w:sz w:val="20"/>
                <w:szCs w:val="20"/>
              </w:rPr>
            </w:pPr>
          </w:p>
        </w:tc>
        <w:tc>
          <w:tcPr>
            <w:tcW w:w="1621" w:type="dxa"/>
          </w:tcPr>
          <w:p w14:paraId="3B2AA384" w14:textId="77777777" w:rsidR="0052155D" w:rsidRPr="0052155D" w:rsidRDefault="0052155D" w:rsidP="00BE46E9">
            <w:pPr>
              <w:jc w:val="center"/>
              <w:rPr>
                <w:rFonts w:asciiTheme="majorHAnsi" w:hAnsiTheme="majorHAnsi" w:cstheme="majorHAnsi"/>
                <w:b w:val="0"/>
                <w:sz w:val="20"/>
                <w:szCs w:val="20"/>
              </w:rPr>
            </w:pPr>
            <w:r w:rsidRPr="0052155D">
              <w:rPr>
                <w:rFonts w:asciiTheme="majorHAnsi" w:hAnsiTheme="majorHAnsi" w:cstheme="majorHAnsi"/>
                <w:b w:val="0"/>
                <w:sz w:val="20"/>
                <w:szCs w:val="20"/>
              </w:rPr>
              <w:t>Tick when completed</w:t>
            </w:r>
          </w:p>
        </w:tc>
      </w:tr>
      <w:tr w:rsidR="0052155D" w:rsidRPr="0052155D" w14:paraId="5D2D0E1D" w14:textId="77777777" w:rsidTr="00BE46E9">
        <w:tc>
          <w:tcPr>
            <w:tcW w:w="7621" w:type="dxa"/>
          </w:tcPr>
          <w:p w14:paraId="5ACAE943"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Reminder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to share the info on social media</w:t>
            </w:r>
          </w:p>
          <w:p w14:paraId="356384FC" w14:textId="77777777" w:rsidR="0052155D" w:rsidRPr="0052155D" w:rsidRDefault="0052155D" w:rsidP="00BE46E9">
            <w:pPr>
              <w:jc w:val="both"/>
              <w:rPr>
                <w:rFonts w:asciiTheme="majorHAnsi" w:hAnsiTheme="majorHAnsi" w:cstheme="majorHAnsi"/>
                <w:b w:val="0"/>
                <w:sz w:val="20"/>
                <w:szCs w:val="20"/>
              </w:rPr>
            </w:pPr>
          </w:p>
        </w:tc>
        <w:tc>
          <w:tcPr>
            <w:tcW w:w="1621" w:type="dxa"/>
          </w:tcPr>
          <w:p w14:paraId="45F182A0"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782519D4" w14:textId="77777777" w:rsidTr="00BE46E9">
        <w:tc>
          <w:tcPr>
            <w:tcW w:w="7621" w:type="dxa"/>
          </w:tcPr>
          <w:p w14:paraId="24834E25"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Sign for the table stating where the money will be going (name of charity, society etc)</w:t>
            </w:r>
          </w:p>
        </w:tc>
        <w:tc>
          <w:tcPr>
            <w:tcW w:w="1621" w:type="dxa"/>
          </w:tcPr>
          <w:p w14:paraId="5C59B296"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6C11758B" w14:textId="77777777" w:rsidTr="00BE46E9">
        <w:tc>
          <w:tcPr>
            <w:tcW w:w="7621" w:type="dxa"/>
          </w:tcPr>
          <w:p w14:paraId="425CC517"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Sign stating that all goods are given in return for a “suggested donation” (you can decide the amount, but £1 is recommended).</w:t>
            </w:r>
          </w:p>
        </w:tc>
        <w:tc>
          <w:tcPr>
            <w:tcW w:w="1621" w:type="dxa"/>
          </w:tcPr>
          <w:p w14:paraId="7C01CC8F"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4DA11E8C" w14:textId="77777777" w:rsidTr="00BE46E9">
        <w:tc>
          <w:tcPr>
            <w:tcW w:w="7621" w:type="dxa"/>
          </w:tcPr>
          <w:p w14:paraId="74D74F67"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Allergy advice sign – stating that all goods are home-made and you cannot guarantee they are suitable for those with food allergies.</w:t>
            </w:r>
          </w:p>
        </w:tc>
        <w:tc>
          <w:tcPr>
            <w:tcW w:w="1621" w:type="dxa"/>
          </w:tcPr>
          <w:p w14:paraId="030E10A4"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F23E076" w14:textId="77777777" w:rsidTr="00BE46E9">
        <w:tc>
          <w:tcPr>
            <w:tcW w:w="7621" w:type="dxa"/>
          </w:tcPr>
          <w:p w14:paraId="391DB8D4"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Ensure you are using sealed buckets for the money (available from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w:t>
            </w:r>
          </w:p>
          <w:p w14:paraId="444870EF" w14:textId="77777777" w:rsidR="0052155D" w:rsidRPr="0052155D" w:rsidRDefault="0052155D" w:rsidP="00BE46E9">
            <w:pPr>
              <w:jc w:val="both"/>
              <w:rPr>
                <w:rFonts w:asciiTheme="majorHAnsi" w:hAnsiTheme="majorHAnsi" w:cstheme="majorHAnsi"/>
                <w:b w:val="0"/>
                <w:sz w:val="20"/>
                <w:szCs w:val="20"/>
              </w:rPr>
            </w:pPr>
          </w:p>
        </w:tc>
        <w:tc>
          <w:tcPr>
            <w:tcW w:w="1621" w:type="dxa"/>
          </w:tcPr>
          <w:p w14:paraId="2A216B73"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8062C24" w14:textId="77777777" w:rsidTr="00BE46E9">
        <w:tc>
          <w:tcPr>
            <w:tcW w:w="7621" w:type="dxa"/>
          </w:tcPr>
          <w:p w14:paraId="7E66E5DB"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Sealed buckets to be taken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after the sale finishes and counted in the office, then double counted by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agreed and submitted at reception</w:t>
            </w:r>
          </w:p>
        </w:tc>
        <w:tc>
          <w:tcPr>
            <w:tcW w:w="1621" w:type="dxa"/>
          </w:tcPr>
          <w:p w14:paraId="4C8CFE57"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565E6233" w14:textId="77777777" w:rsidTr="00BE46E9">
        <w:tc>
          <w:tcPr>
            <w:tcW w:w="7621" w:type="dxa"/>
          </w:tcPr>
          <w:p w14:paraId="7FD8476D"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the money is going to a society account, inform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when submitting the money and ask for a receipt</w:t>
            </w:r>
          </w:p>
        </w:tc>
        <w:tc>
          <w:tcPr>
            <w:tcW w:w="1621" w:type="dxa"/>
          </w:tcPr>
          <w:p w14:paraId="27392573" w14:textId="77777777" w:rsidR="0052155D" w:rsidRPr="0052155D" w:rsidRDefault="0052155D" w:rsidP="00BE46E9">
            <w:pPr>
              <w:jc w:val="both"/>
              <w:rPr>
                <w:rFonts w:asciiTheme="majorHAnsi" w:hAnsiTheme="majorHAnsi" w:cstheme="majorHAnsi"/>
                <w:b w:val="0"/>
                <w:sz w:val="20"/>
                <w:szCs w:val="20"/>
              </w:rPr>
            </w:pPr>
          </w:p>
        </w:tc>
      </w:tr>
      <w:tr w:rsidR="0052155D" w:rsidRPr="0052155D" w14:paraId="788B0A37" w14:textId="77777777" w:rsidTr="00BE46E9">
        <w:tc>
          <w:tcPr>
            <w:tcW w:w="7621" w:type="dxa"/>
          </w:tcPr>
          <w:p w14:paraId="7DEA2BEB" w14:textId="77777777" w:rsidR="0052155D" w:rsidRPr="0052155D" w:rsidRDefault="0052155D" w:rsidP="00BE46E9">
            <w:pPr>
              <w:jc w:val="both"/>
              <w:rPr>
                <w:rFonts w:asciiTheme="majorHAnsi" w:hAnsiTheme="majorHAnsi" w:cstheme="majorHAnsi"/>
                <w:b w:val="0"/>
                <w:sz w:val="20"/>
                <w:szCs w:val="20"/>
              </w:rPr>
            </w:pPr>
            <w:r w:rsidRPr="0052155D">
              <w:rPr>
                <w:rFonts w:asciiTheme="majorHAnsi" w:hAnsiTheme="majorHAnsi" w:cstheme="majorHAnsi"/>
                <w:b w:val="0"/>
                <w:sz w:val="20"/>
                <w:szCs w:val="20"/>
              </w:rPr>
              <w:t xml:space="preserve">If the money is for an external charity, pass on the details to </w:t>
            </w:r>
            <w:proofErr w:type="spellStart"/>
            <w:r w:rsidRPr="0052155D">
              <w:rPr>
                <w:rFonts w:asciiTheme="majorHAnsi" w:hAnsiTheme="majorHAnsi" w:cstheme="majorHAnsi"/>
                <w:b w:val="0"/>
                <w:sz w:val="20"/>
                <w:szCs w:val="20"/>
              </w:rPr>
              <w:t>RGU:Union</w:t>
            </w:r>
            <w:proofErr w:type="spellEnd"/>
            <w:r w:rsidRPr="0052155D">
              <w:rPr>
                <w:rFonts w:asciiTheme="majorHAnsi" w:hAnsiTheme="majorHAnsi" w:cstheme="majorHAnsi"/>
                <w:b w:val="0"/>
                <w:sz w:val="20"/>
                <w:szCs w:val="20"/>
              </w:rPr>
              <w:t xml:space="preserve"> so the funds can be sent to your nominated organisation</w:t>
            </w:r>
          </w:p>
        </w:tc>
        <w:tc>
          <w:tcPr>
            <w:tcW w:w="1621" w:type="dxa"/>
          </w:tcPr>
          <w:p w14:paraId="1BA3DE12" w14:textId="77777777" w:rsidR="0052155D" w:rsidRPr="0052155D" w:rsidRDefault="0052155D" w:rsidP="00BE46E9">
            <w:pPr>
              <w:jc w:val="both"/>
              <w:rPr>
                <w:rFonts w:asciiTheme="majorHAnsi" w:hAnsiTheme="majorHAnsi" w:cstheme="majorHAnsi"/>
                <w:b w:val="0"/>
                <w:sz w:val="20"/>
                <w:szCs w:val="20"/>
              </w:rPr>
            </w:pPr>
          </w:p>
        </w:tc>
      </w:tr>
    </w:tbl>
    <w:p w14:paraId="0913CA3C" w14:textId="77777777" w:rsidR="0052155D" w:rsidRPr="0052155D" w:rsidRDefault="0052155D" w:rsidP="0052155D">
      <w:pPr>
        <w:jc w:val="both"/>
        <w:rPr>
          <w:rFonts w:asciiTheme="majorHAnsi" w:hAnsiTheme="majorHAnsi" w:cstheme="majorHAnsi"/>
          <w:b w:val="0"/>
          <w:sz w:val="20"/>
          <w:szCs w:val="20"/>
        </w:rPr>
      </w:pPr>
    </w:p>
    <w:p w14:paraId="577B1653" w14:textId="066DA98D" w:rsidR="0081691F" w:rsidRPr="0052155D" w:rsidRDefault="0081691F" w:rsidP="0052155D">
      <w:pPr>
        <w:rPr>
          <w:rFonts w:asciiTheme="majorHAnsi" w:hAnsiTheme="majorHAnsi" w:cstheme="majorHAnsi"/>
          <w:b w:val="0"/>
          <w:sz w:val="20"/>
          <w:szCs w:val="20"/>
        </w:rPr>
      </w:pPr>
    </w:p>
    <w:sectPr w:rsidR="0081691F" w:rsidRPr="0052155D" w:rsidSect="0052155D">
      <w:headerReference w:type="default" r:id="rId10"/>
      <w:footerReference w:type="default" r:id="rId11"/>
      <w:pgSz w:w="11906" w:h="16838"/>
      <w:pgMar w:top="1440" w:right="1440" w:bottom="1440"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F335" w14:textId="77777777" w:rsidR="00975217" w:rsidRDefault="00975217" w:rsidP="00975217">
      <w:r>
        <w:separator/>
      </w:r>
    </w:p>
  </w:endnote>
  <w:endnote w:type="continuationSeparator" w:id="0">
    <w:p w14:paraId="2C51876B" w14:textId="77777777"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28EA" w14:textId="77777777" w:rsidR="00975217" w:rsidRDefault="00975217" w:rsidP="00975217">
      <w:r>
        <w:separator/>
      </w:r>
    </w:p>
  </w:footnote>
  <w:footnote w:type="continuationSeparator" w:id="0">
    <w:p w14:paraId="09639E41" w14:textId="77777777"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3917C3"/>
    <w:multiLevelType w:val="hybridMultilevel"/>
    <w:tmpl w:val="7BB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3566"/>
    <w:multiLevelType w:val="hybridMultilevel"/>
    <w:tmpl w:val="9134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2"/>
  </w:num>
  <w:num w:numId="6">
    <w:abstractNumId w:val="6"/>
  </w:num>
  <w:num w:numId="7">
    <w:abstractNumId w:val="9"/>
  </w:num>
  <w:num w:numId="8">
    <w:abstractNumId w:val="12"/>
  </w:num>
  <w:num w:numId="9">
    <w:abstractNumId w:val="5"/>
  </w:num>
  <w:num w:numId="10">
    <w:abstractNumId w:val="0"/>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43B1"/>
    <w:rsid w:val="001F15E2"/>
    <w:rsid w:val="00207F82"/>
    <w:rsid w:val="00497CAD"/>
    <w:rsid w:val="004F5B42"/>
    <w:rsid w:val="0052155D"/>
    <w:rsid w:val="00545602"/>
    <w:rsid w:val="005A4CB5"/>
    <w:rsid w:val="006A0A71"/>
    <w:rsid w:val="006B598F"/>
    <w:rsid w:val="006D58B1"/>
    <w:rsid w:val="007530EC"/>
    <w:rsid w:val="007C46FF"/>
    <w:rsid w:val="0081691F"/>
    <w:rsid w:val="008328C4"/>
    <w:rsid w:val="00975217"/>
    <w:rsid w:val="009D3180"/>
    <w:rsid w:val="00A21BF7"/>
    <w:rsid w:val="00A673AA"/>
    <w:rsid w:val="00AC57D3"/>
    <w:rsid w:val="00B34D14"/>
    <w:rsid w:val="00B42AE4"/>
    <w:rsid w:val="00B53798"/>
    <w:rsid w:val="00BA2257"/>
    <w:rsid w:val="00BD0A0B"/>
    <w:rsid w:val="00C25ECF"/>
    <w:rsid w:val="00C537C5"/>
    <w:rsid w:val="00CD20E7"/>
    <w:rsid w:val="00D94609"/>
    <w:rsid w:val="00DE469D"/>
    <w:rsid w:val="00E656CA"/>
    <w:rsid w:val="00E815E8"/>
    <w:rsid w:val="00EC0A41"/>
    <w:rsid w:val="00EF0475"/>
    <w:rsid w:val="00F83875"/>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guun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uunion.co.uk/getinvolved/societies/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ieties@rguuni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Ross Leven (su)</cp:lastModifiedBy>
  <cp:revision>15</cp:revision>
  <cp:lastPrinted>2018-09-12T09:28:00Z</cp:lastPrinted>
  <dcterms:created xsi:type="dcterms:W3CDTF">2020-07-21T13:15:00Z</dcterms:created>
  <dcterms:modified xsi:type="dcterms:W3CDTF">2020-08-23T19:12:00Z</dcterms:modified>
</cp:coreProperties>
</file>